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8881C" w14:textId="381CFE4E" w:rsidR="005C0D74" w:rsidRPr="00967CFB" w:rsidRDefault="005C0D74" w:rsidP="005C0D7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E07132" w:rsidRPr="00E07132">
        <w:rPr>
          <w:rFonts w:ascii="Arial" w:hAnsi="Arial" w:cs="Arial"/>
          <w:b/>
          <w:bCs/>
          <w:sz w:val="28"/>
        </w:rPr>
        <w:t>2506057</w:t>
      </w:r>
    </w:p>
    <w:p w14:paraId="2DDA6FF7" w14:textId="77777777" w:rsidR="005C0D74" w:rsidRPr="009513AC" w:rsidRDefault="005C0D74" w:rsidP="005C0D74">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7C474152" w14:textId="443C2DB3" w:rsidR="006C1E08" w:rsidRPr="005C0D74" w:rsidRDefault="006C1E08" w:rsidP="006C1E08">
      <w:pPr>
        <w:tabs>
          <w:tab w:val="center" w:pos="4536"/>
          <w:tab w:val="right" w:pos="9072"/>
        </w:tabs>
        <w:rPr>
          <w:rFonts w:ascii="Arial" w:eastAsia="MS Mincho" w:hAnsi="Arial" w:cs="Arial"/>
          <w:b/>
          <w:bCs/>
          <w:lang w:eastAsia="ja-JP"/>
        </w:rPr>
      </w:pPr>
    </w:p>
    <w:p w14:paraId="16FE5EF7" w14:textId="16EC99F8"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5C0D74">
        <w:rPr>
          <w:rFonts w:ascii="Arial" w:hAnsi="Arial"/>
          <w:color w:val="000000" w:themeColor="text1"/>
        </w:rPr>
        <w:t>10.1.1.1</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86D2FC7"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CB46C1">
        <w:rPr>
          <w:rFonts w:ascii="Arial" w:hAnsi="Arial"/>
          <w:bCs/>
        </w:rPr>
        <w:t>Discussion on i</w:t>
      </w:r>
      <w:r w:rsidR="005C0D74">
        <w:rPr>
          <w:rFonts w:ascii="Arial" w:hAnsi="Arial"/>
          <w:bCs/>
        </w:rPr>
        <w:t>nference related aspects of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06BADF3F" w14:textId="42F282EF" w:rsidR="00F06B8B" w:rsidRDefault="000E05AA" w:rsidP="00393967">
      <w:pPr>
        <w:pStyle w:val="maintext"/>
        <w:ind w:firstLine="440"/>
      </w:pPr>
      <w:r w:rsidRPr="00393967">
        <w:t xml:space="preserve">The study on Artificial Intelligence (AI) / Machine Learning (ML) for NR air interface has </w:t>
      </w:r>
      <w:r w:rsidR="00404067" w:rsidRPr="00393967">
        <w:t>progressed</w:t>
      </w:r>
      <w:r w:rsidRPr="00393967">
        <w:t xml:space="preserve"> during Release-18</w:t>
      </w:r>
      <w:r w:rsidR="00AB5E07">
        <w:t xml:space="preserve"> and</w:t>
      </w:r>
      <w:r w:rsidRPr="00393967">
        <w:t xml:space="preserve"> </w:t>
      </w:r>
      <w:r w:rsidR="00AB5E07">
        <w:t>the s</w:t>
      </w:r>
      <w:r w:rsidR="00BA6B2C" w:rsidRPr="00393967">
        <w:t xml:space="preserve">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AB5E07">
        <w:t xml:space="preserve">]. </w:t>
      </w:r>
      <w:r w:rsidR="00F06B8B" w:rsidRPr="00393967">
        <w:rPr>
          <w:rFonts w:hint="eastAsia"/>
        </w:rPr>
        <w:t>I</w:t>
      </w:r>
      <w:r w:rsidR="00F06B8B" w:rsidRPr="00393967">
        <w:t xml:space="preserve">n Release-19, further study for CSI compression </w:t>
      </w:r>
      <w:r w:rsidR="00C27446">
        <w:t>have been done</w:t>
      </w:r>
      <w:r w:rsidR="002364F2">
        <w:t xml:space="preserve"> to address the trade-off between performance and complexity/overhead and to alleviate/resolve issues related to inter-vendor training collaboration</w:t>
      </w:r>
      <w:r w:rsidR="00C66E18">
        <w:t>[</w:t>
      </w:r>
      <w:r w:rsidR="00FB695D">
        <w:t>2</w:t>
      </w:r>
      <w:r w:rsidR="00C66E18">
        <w:t>]</w:t>
      </w:r>
      <w:r w:rsidR="00BA6906">
        <w:t xml:space="preserve"> and reached the following </w:t>
      </w:r>
      <w:r w:rsidR="00FE5CF2">
        <w:t>agreement</w:t>
      </w:r>
      <w:r w:rsidR="00BA6906">
        <w:t>[</w:t>
      </w:r>
      <w:r w:rsidR="0027122E">
        <w:t>3</w:t>
      </w:r>
      <w:r w:rsidR="00BA6906">
        <w:t>]</w:t>
      </w:r>
      <w:r w:rsidR="00C4733F">
        <w:t>:</w:t>
      </w:r>
    </w:p>
    <w:tbl>
      <w:tblPr>
        <w:tblStyle w:val="a7"/>
        <w:tblW w:w="0" w:type="auto"/>
        <w:tblLook w:val="04A0" w:firstRow="1" w:lastRow="0" w:firstColumn="1" w:lastColumn="0" w:noHBand="0" w:noVBand="1"/>
      </w:tblPr>
      <w:tblGrid>
        <w:gridCol w:w="9736"/>
      </w:tblGrid>
      <w:tr w:rsidR="00FE5CF2" w:rsidRPr="008D7728" w14:paraId="674E2D56" w14:textId="77777777" w:rsidTr="004E5CC1">
        <w:tc>
          <w:tcPr>
            <w:tcW w:w="9962" w:type="dxa"/>
          </w:tcPr>
          <w:p w14:paraId="6D447269" w14:textId="77777777" w:rsidR="00FE5CF2" w:rsidRPr="00FE5CF2" w:rsidRDefault="00FE5CF2" w:rsidP="004E5CC1">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75E616C2" w14:textId="77777777" w:rsidR="00FE5CF2" w:rsidRPr="00FE5CF2" w:rsidRDefault="00FE5CF2" w:rsidP="004E5CC1">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170410FB" w14:textId="77777777" w:rsidR="00FE5CF2" w:rsidRPr="00FE5CF2" w:rsidRDefault="00FE5CF2" w:rsidP="004E5CC1">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120C3472" w14:textId="77777777" w:rsidR="00FE5CF2" w:rsidRPr="00FE5CF2" w:rsidRDefault="00FE5CF2" w:rsidP="004E5CC1">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7944A2EC"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592B29B3"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67EB9C81"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54DFF0F4" w14:textId="77777777" w:rsidR="00FE5CF2" w:rsidRPr="00FE5CF2" w:rsidRDefault="00FE5CF2" w:rsidP="004E5CC1">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2E2BB6A7" w14:textId="77777777" w:rsidR="00FE5CF2" w:rsidRPr="00FE5CF2" w:rsidRDefault="00FE5CF2" w:rsidP="004E5CC1">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E0B01BA"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2CD45AD5" w14:textId="77777777" w:rsidR="00DD366A" w:rsidRDefault="00DD366A" w:rsidP="00655133">
      <w:pPr>
        <w:pStyle w:val="maintext"/>
        <w:ind w:firstLineChars="0" w:firstLine="0"/>
        <w:rPr>
          <w:lang w:val="en-US"/>
        </w:rPr>
      </w:pPr>
    </w:p>
    <w:p w14:paraId="6C72893D" w14:textId="377A1374" w:rsidR="00655133" w:rsidRDefault="00D62D24" w:rsidP="00ED24B4">
      <w:pPr>
        <w:pStyle w:val="maintext"/>
        <w:ind w:firstLine="440"/>
      </w:pPr>
      <w:r>
        <w:t>In RAN #10</w:t>
      </w:r>
      <w:r w:rsidR="004B7D0D">
        <w:t>8</w:t>
      </w:r>
      <w:r>
        <w:t>, it was agreed to</w:t>
      </w:r>
      <w:r w:rsidR="00655133">
        <w:t xml:space="preserve"> proceed the normative work of Release 20 with the following objectives[4]:</w:t>
      </w:r>
    </w:p>
    <w:tbl>
      <w:tblPr>
        <w:tblStyle w:val="a7"/>
        <w:tblW w:w="0" w:type="auto"/>
        <w:tblLook w:val="04A0" w:firstRow="1" w:lastRow="0" w:firstColumn="1" w:lastColumn="0" w:noHBand="0" w:noVBand="1"/>
      </w:tblPr>
      <w:tblGrid>
        <w:gridCol w:w="9736"/>
      </w:tblGrid>
      <w:tr w:rsidR="00620227" w:rsidRPr="008D7728" w14:paraId="205AE062" w14:textId="77777777" w:rsidTr="00620227">
        <w:tc>
          <w:tcPr>
            <w:tcW w:w="9736" w:type="dxa"/>
          </w:tcPr>
          <w:p w14:paraId="7B0E31A3" w14:textId="77777777" w:rsidR="00620227" w:rsidRPr="00620227" w:rsidRDefault="00620227" w:rsidP="00620227">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AI/ML </w:t>
            </w:r>
            <w:r w:rsidRPr="00620227">
              <w:rPr>
                <w:rFonts w:ascii="Times New Roman" w:eastAsia="맑은 고딕" w:hAnsi="Times New Roman" w:cs="Times New Roman"/>
                <w:b/>
                <w:color w:val="0000FF"/>
                <w:sz w:val="20"/>
                <w:szCs w:val="20"/>
                <w:lang w:eastAsia="en-GB"/>
              </w:rPr>
              <w:t>framework</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for two sided AI/ML models within the realm of what has been studied in the FS_NR_AIML_air_Ph2 and NR_AIML_air projects for CSI feedback enhancement [RAN2]:</w:t>
            </w:r>
          </w:p>
          <w:p w14:paraId="6A932EBA" w14:textId="77777777" w:rsidR="00620227" w:rsidRPr="00620227" w:rsidRDefault="00620227" w:rsidP="00620227">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2B7480CB" w14:textId="77777777" w:rsidR="00620227" w:rsidRPr="00620227" w:rsidRDefault="00620227" w:rsidP="00620227">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ID related signalling is part of the above objective</w:t>
            </w:r>
          </w:p>
          <w:p w14:paraId="2F7DC2D0" w14:textId="77777777" w:rsidR="00620227" w:rsidRPr="00620227" w:rsidRDefault="00620227" w:rsidP="00620227">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signalling/mechanism(s) for LCM to facilitate model training, inference, performance monitoring,.</w:t>
            </w:r>
          </w:p>
          <w:p w14:paraId="06A781F4" w14:textId="77777777" w:rsidR="00620227" w:rsidRPr="00620227" w:rsidRDefault="00620227" w:rsidP="00620227">
            <w:pPr>
              <w:overflowPunct w:val="0"/>
              <w:textAlignment w:val="baseline"/>
              <w:rPr>
                <w:rFonts w:ascii="Times New Roman" w:eastAsia="맑은 고딕" w:hAnsi="Times New Roman" w:cs="Times New Roman"/>
                <w:bCs/>
                <w:sz w:val="20"/>
                <w:szCs w:val="20"/>
                <w:lang w:eastAsia="en-GB"/>
              </w:rPr>
            </w:pPr>
          </w:p>
          <w:p w14:paraId="63311FB1" w14:textId="77777777" w:rsidR="00620227" w:rsidRPr="00620227" w:rsidRDefault="00620227" w:rsidP="00620227">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CSI feedback enhancement</w:t>
            </w:r>
            <w:r w:rsidRPr="00620227">
              <w:rPr>
                <w:rFonts w:ascii="Times New Roman" w:eastAsia="맑은 고딕" w:hAnsi="Times New Roman" w:cs="Times New Roman"/>
                <w:bCs/>
                <w:sz w:val="20"/>
                <w:szCs w:val="20"/>
                <w:lang w:eastAsia="en-GB"/>
              </w:rPr>
              <w:t>, encompassing (two-sided model) [RAN1, RAN2]:</w:t>
            </w:r>
          </w:p>
          <w:p w14:paraId="6E99B006" w14:textId="77777777" w:rsidR="00620227" w:rsidRPr="00620227" w:rsidRDefault="00620227" w:rsidP="00620227">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CSI spatial/frequency compression without temporal aspects (“Case 0”), </w:t>
            </w:r>
          </w:p>
          <w:p w14:paraId="1902D782" w14:textId="77777777" w:rsidR="00620227" w:rsidRPr="00620227" w:rsidRDefault="00620227" w:rsidP="00620227">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1D125D56" w14:textId="77777777" w:rsidR="00620227" w:rsidRPr="00620227" w:rsidRDefault="00620227" w:rsidP="00620227">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Model pairing procedure including ID and applicability reporting</w:t>
            </w:r>
          </w:p>
          <w:p w14:paraId="64936E2D" w14:textId="77777777" w:rsidR="00620227" w:rsidRPr="00620227" w:rsidRDefault="00620227" w:rsidP="00620227">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06F6AE8F" w14:textId="77777777" w:rsidR="00620227" w:rsidRPr="00620227" w:rsidRDefault="00620227" w:rsidP="00620227">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NW and UE side data collection for training,</w:t>
            </w:r>
          </w:p>
          <w:p w14:paraId="4093613E" w14:textId="77777777" w:rsidR="00620227" w:rsidRPr="00620227" w:rsidRDefault="00620227" w:rsidP="00620227">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Target CSI format</w:t>
            </w:r>
          </w:p>
          <w:p w14:paraId="71065153" w14:textId="77777777" w:rsidR="00620227" w:rsidRPr="00620227" w:rsidRDefault="00620227" w:rsidP="00620227">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lastRenderedPageBreak/>
              <w:t>Note The framework defined in BM and CSI prediction use cases could be reused</w:t>
            </w:r>
          </w:p>
          <w:p w14:paraId="1A6ADA23" w14:textId="77777777" w:rsidR="00620227" w:rsidRPr="00620227" w:rsidRDefault="00620227" w:rsidP="00620227">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Specify performance monitoring </w:t>
            </w:r>
          </w:p>
          <w:p w14:paraId="103F234B" w14:textId="77777777" w:rsidR="00620227" w:rsidRPr="00620227" w:rsidRDefault="00620227" w:rsidP="00620227">
            <w:pPr>
              <w:overflowPunct w:val="0"/>
              <w:textAlignment w:val="baseline"/>
              <w:rPr>
                <w:rFonts w:ascii="Times New Roman" w:eastAsia="맑은 고딕" w:hAnsi="Times New Roman" w:cs="Times New Roman"/>
                <w:bCs/>
                <w:sz w:val="20"/>
                <w:szCs w:val="20"/>
                <w:lang w:eastAsia="en-GB"/>
              </w:rPr>
            </w:pPr>
          </w:p>
          <w:p w14:paraId="6139BF06" w14:textId="77777777" w:rsidR="00620227" w:rsidRPr="00620227" w:rsidRDefault="00620227" w:rsidP="00620227">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Inter-vendor training collaboration</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 xml:space="preserve">for two-sided AI/ML models </w:t>
            </w:r>
          </w:p>
          <w:p w14:paraId="7F622DA8" w14:textId="77777777" w:rsidR="00620227" w:rsidRPr="00620227" w:rsidRDefault="00620227" w:rsidP="00620227">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Fully defined/specified reference model (“Direction C”) with RAN1 scalability study outcome taken into account [RAN4/RAN1] – check-point in RAN#110 upon RAN4 feedback</w:t>
            </w:r>
          </w:p>
          <w:p w14:paraId="747E761F" w14:textId="77777777" w:rsidR="00620227" w:rsidRPr="00620227" w:rsidRDefault="00620227" w:rsidP="00620227">
            <w:pPr>
              <w:numPr>
                <w:ilvl w:val="1"/>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2867946" w14:textId="77777777" w:rsidR="00620227" w:rsidRPr="00620227" w:rsidRDefault="00620227" w:rsidP="00620227">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dataset format/content plus dataset exchange (“Direction A, sub-option 4-1”) [RAN1/RAN2/RAN3/RAN4] – check-point in RAN#110 upon SA WG feedback</w:t>
            </w:r>
          </w:p>
          <w:p w14:paraId="6BE74F90" w14:textId="77777777" w:rsidR="00620227" w:rsidRPr="00620227" w:rsidRDefault="00620227" w:rsidP="00620227">
            <w:pPr>
              <w:overflowPunct w:val="0"/>
              <w:textAlignment w:val="baseline"/>
              <w:rPr>
                <w:rFonts w:ascii="Times New Roman" w:eastAsia="맑은 고딕" w:hAnsi="Times New Roman" w:cs="Times New Roman"/>
                <w:bCs/>
                <w:sz w:val="20"/>
                <w:szCs w:val="20"/>
                <w:lang w:eastAsia="en-GB"/>
              </w:rPr>
            </w:pPr>
          </w:p>
          <w:p w14:paraId="23E43F0D" w14:textId="77777777" w:rsidR="00620227" w:rsidRPr="00620227" w:rsidRDefault="00620227" w:rsidP="00620227">
            <w:pPr>
              <w:overflowPunct w:val="0"/>
              <w:textAlignment w:val="baseline"/>
              <w:rPr>
                <w:rFonts w:ascii="Times New Roman" w:eastAsia="맑은 고딕" w:hAnsi="Times New Roman" w:cs="Times New Roman"/>
                <w:b/>
                <w:sz w:val="20"/>
                <w:szCs w:val="20"/>
                <w:lang w:eastAsia="en-GB"/>
              </w:rPr>
            </w:pPr>
            <w:r w:rsidRPr="00620227">
              <w:rPr>
                <w:rFonts w:ascii="Times New Roman" w:eastAsia="맑은 고딕" w:hAnsi="Times New Roman" w:cs="Times New Roman"/>
                <w:b/>
                <w:color w:val="0000FF"/>
                <w:sz w:val="20"/>
                <w:szCs w:val="20"/>
                <w:lang w:eastAsia="en-GB"/>
              </w:rPr>
              <w:t xml:space="preserve">Data collection </w:t>
            </w:r>
            <w:r w:rsidRPr="00620227">
              <w:rPr>
                <w:rFonts w:ascii="Times New Roman" w:eastAsia="맑은 고딕" w:hAnsi="Times New Roman" w:cs="Times New Roman"/>
                <w:bCs/>
                <w:sz w:val="20"/>
                <w:szCs w:val="20"/>
                <w:lang w:eastAsia="en-GB"/>
              </w:rPr>
              <w:t>[RAN2]:</w:t>
            </w:r>
          </w:p>
          <w:p w14:paraId="0653933E" w14:textId="77777777" w:rsidR="00620227" w:rsidRPr="00620227" w:rsidRDefault="00620227" w:rsidP="00620227">
            <w:pPr>
              <w:numPr>
                <w:ilvl w:val="0"/>
                <w:numId w:val="39"/>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4F4469DE" w14:textId="77777777" w:rsidR="00620227" w:rsidRPr="00620227" w:rsidRDefault="00620227" w:rsidP="00620227">
            <w:pPr>
              <w:overflowPunct w:val="0"/>
              <w:textAlignment w:val="baseline"/>
              <w:rPr>
                <w:rFonts w:ascii="Times New Roman" w:eastAsia="맑은 고딕" w:hAnsi="Times New Roman" w:cs="Times New Roman"/>
                <w:bCs/>
                <w:sz w:val="20"/>
                <w:szCs w:val="20"/>
                <w:lang w:eastAsia="en-GB"/>
              </w:rPr>
            </w:pPr>
          </w:p>
          <w:p w14:paraId="0E9E5A45" w14:textId="77777777" w:rsidR="00620227" w:rsidRPr="00620227" w:rsidRDefault="00620227" w:rsidP="00620227">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Interoperability and RRM requirement</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[RAN4]:</w:t>
            </w:r>
          </w:p>
          <w:p w14:paraId="6BF9BCC4" w14:textId="77777777" w:rsidR="00620227" w:rsidRPr="00620227" w:rsidRDefault="00620227" w:rsidP="00620227">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To define the requirement for the encoder, specify the standardized test decoder to guarantee interoperability</w:t>
            </w:r>
          </w:p>
          <w:p w14:paraId="66CB91C7" w14:textId="77777777" w:rsidR="00620227" w:rsidRPr="00620227" w:rsidRDefault="00620227" w:rsidP="00620227">
            <w:pPr>
              <w:numPr>
                <w:ilvl w:val="1"/>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The fully specified test decoder, data set, and corresponding reference encoder in RAN4 to be used for inter-vendor collaboration </w:t>
            </w:r>
          </w:p>
          <w:p w14:paraId="2AA472C2" w14:textId="77777777" w:rsidR="00620227" w:rsidRPr="00620227" w:rsidRDefault="00620227" w:rsidP="00620227">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RRM requirement for specified LCM procedures.</w:t>
            </w:r>
          </w:p>
          <w:p w14:paraId="1F0BBCE8" w14:textId="659663A6" w:rsidR="00620227" w:rsidRPr="00620227" w:rsidRDefault="00620227" w:rsidP="00620227">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NOTE: offline training is assumed for the purpose of this project. Strive to leverage on RAN1’s study on scalable model structure in FS_NR_AIML_Air.</w:t>
            </w:r>
            <w:r w:rsidRPr="00620227">
              <w:rPr>
                <w:rFonts w:ascii="Times New Roman" w:hAnsi="Times New Roman" w:cs="Times New Roman"/>
                <w:bCs/>
                <w:sz w:val="22"/>
                <w:szCs w:val="22"/>
              </w:rPr>
              <w:t xml:space="preserve"> </w:t>
            </w:r>
          </w:p>
        </w:tc>
      </w:tr>
    </w:tbl>
    <w:p w14:paraId="2F75F778" w14:textId="77777777" w:rsidR="00620227" w:rsidRDefault="00620227" w:rsidP="00CC2BEB">
      <w:pPr>
        <w:pStyle w:val="maintext"/>
        <w:ind w:firstLineChars="0" w:firstLine="0"/>
        <w:rPr>
          <w:lang w:val="en-US"/>
        </w:rPr>
      </w:pPr>
    </w:p>
    <w:p w14:paraId="66ACC30F" w14:textId="03873D67" w:rsidR="00782ADB" w:rsidRPr="004A70B9" w:rsidRDefault="00755259" w:rsidP="004A70B9">
      <w:pPr>
        <w:pStyle w:val="maintext"/>
        <w:ind w:firstLine="440"/>
      </w:pPr>
      <w:r>
        <w:t xml:space="preserve">Following is the agenda </w:t>
      </w:r>
      <w:r w:rsidR="005F4CB4">
        <w:t>regarding</w:t>
      </w:r>
      <w:r>
        <w:t xml:space="preserve"> the AI/ML for NR air interface enhancements</w:t>
      </w:r>
      <w:r w:rsidR="00902190">
        <w:t xml:space="preserve"> in Release</w:t>
      </w:r>
      <w:r w:rsidR="00A45ACA">
        <w:t>-</w:t>
      </w:r>
      <w:r w:rsidR="00902190">
        <w:t>20</w:t>
      </w:r>
      <w:r>
        <w:t xml:space="preserve"> for RAN1 #122[</w:t>
      </w:r>
      <w:r w:rsidR="004A70B9">
        <w:t>5</w:t>
      </w:r>
      <w:r>
        <w:t>]:</w:t>
      </w:r>
    </w:p>
    <w:tbl>
      <w:tblPr>
        <w:tblStyle w:val="a7"/>
        <w:tblW w:w="0" w:type="auto"/>
        <w:tblLook w:val="04A0" w:firstRow="1" w:lastRow="0" w:firstColumn="1" w:lastColumn="0" w:noHBand="0" w:noVBand="1"/>
      </w:tblPr>
      <w:tblGrid>
        <w:gridCol w:w="9736"/>
      </w:tblGrid>
      <w:tr w:rsidR="0097240C" w14:paraId="7834C7A7" w14:textId="77777777" w:rsidTr="002166F6">
        <w:tc>
          <w:tcPr>
            <w:tcW w:w="9736" w:type="dxa"/>
          </w:tcPr>
          <w:p w14:paraId="3C190112" w14:textId="77777777" w:rsidR="0097240C" w:rsidRPr="00D43269" w:rsidRDefault="0097240C" w:rsidP="002166F6">
            <w:pPr>
              <w:keepNext/>
              <w:numPr>
                <w:ilvl w:val="1"/>
                <w:numId w:val="0"/>
              </w:numPr>
              <w:tabs>
                <w:tab w:val="num" w:pos="576"/>
              </w:tabs>
              <w:spacing w:before="240" w:after="60"/>
              <w:ind w:left="576" w:hanging="576"/>
              <w:outlineLvl w:val="1"/>
              <w:rPr>
                <w:rFonts w:ascii="Arial" w:eastAsia="바탕" w:hAnsi="Arial" w:cs="Times New Roman"/>
                <w:b/>
                <w:bCs/>
                <w:i/>
                <w:iCs/>
                <w:szCs w:val="28"/>
                <w:lang w:val="en-GB" w:eastAsia="x-none"/>
              </w:rPr>
            </w:pPr>
            <w:r>
              <w:rPr>
                <w:rFonts w:ascii="Arial" w:eastAsia="바탕" w:hAnsi="Arial" w:cs="Arial"/>
                <w:b/>
                <w:bCs/>
                <w:i/>
                <w:iCs/>
                <w:lang w:val="en-GB"/>
              </w:rPr>
              <w:t xml:space="preserve">10.1 </w:t>
            </w:r>
            <w:r w:rsidRPr="00D43269">
              <w:rPr>
                <w:rFonts w:ascii="Arial" w:eastAsia="바탕" w:hAnsi="Arial" w:cs="Arial"/>
                <w:b/>
                <w:bCs/>
                <w:i/>
                <w:iCs/>
                <w:lang w:val="en-GB"/>
              </w:rPr>
              <w:t>Artificial Intelligence (AI)/Machine Learning (ML) for NR air interface enhancements</w:t>
            </w:r>
          </w:p>
          <w:p w14:paraId="264AF645" w14:textId="77777777" w:rsidR="0097240C" w:rsidRPr="00D43269" w:rsidRDefault="0097240C" w:rsidP="002166F6">
            <w:pPr>
              <w:rPr>
                <w:rFonts w:ascii="Times" w:eastAsia="바탕" w:hAnsi="Times" w:cs="Times New Roman"/>
                <w:i/>
                <w:iCs/>
                <w:sz w:val="20"/>
                <w:lang w:val="en-GB" w:eastAsia="en-US"/>
              </w:rPr>
            </w:pPr>
            <w:r w:rsidRPr="00D43269">
              <w:rPr>
                <w:rFonts w:ascii="Times" w:eastAsia="바탕" w:hAnsi="Times" w:cs="Times New Roman"/>
                <w:i/>
                <w:iCs/>
                <w:sz w:val="20"/>
                <w:lang w:val="en-GB" w:eastAsia="en-US"/>
              </w:rPr>
              <w:t>Please refer to RP-2</w:t>
            </w:r>
            <w:r w:rsidRPr="00D43269">
              <w:rPr>
                <w:rFonts w:ascii="Times" w:eastAsia="DengXian" w:hAnsi="Times" w:cs="Times New Roman" w:hint="eastAsia"/>
                <w:i/>
                <w:iCs/>
                <w:sz w:val="20"/>
                <w:lang w:val="en-GB"/>
              </w:rPr>
              <w:t>51870</w:t>
            </w:r>
            <w:r w:rsidRPr="00D43269">
              <w:rPr>
                <w:rFonts w:ascii="Times" w:eastAsia="바탕" w:hAnsi="Times" w:cs="Times New Roman"/>
                <w:i/>
                <w:iCs/>
                <w:sz w:val="20"/>
                <w:lang w:val="en-GB" w:eastAsia="en-US"/>
              </w:rPr>
              <w:t xml:space="preserve"> for detailed scope of the WI. </w:t>
            </w:r>
          </w:p>
          <w:p w14:paraId="24D669AB" w14:textId="77777777" w:rsidR="0097240C" w:rsidRPr="00D43269" w:rsidRDefault="0097240C" w:rsidP="002166F6">
            <w:pPr>
              <w:keepNext/>
              <w:numPr>
                <w:ilvl w:val="2"/>
                <w:numId w:val="0"/>
              </w:numPr>
              <w:tabs>
                <w:tab w:val="num" w:pos="720"/>
              </w:tabs>
              <w:spacing w:before="240" w:after="60"/>
              <w:ind w:left="720" w:hanging="720"/>
              <w:outlineLvl w:val="2"/>
              <w:rPr>
                <w:rFonts w:ascii="Arial" w:eastAsia="바탕" w:hAnsi="Arial" w:cs="Times New Roman"/>
                <w:b/>
                <w:bCs/>
                <w:sz w:val="20"/>
                <w:szCs w:val="26"/>
                <w:lang w:val="en-GB" w:eastAsia="x-none"/>
              </w:rPr>
            </w:pPr>
            <w:r>
              <w:rPr>
                <w:rFonts w:ascii="Arial" w:eastAsia="바탕" w:hAnsi="Arial" w:cs="Times New Roman"/>
                <w:b/>
                <w:bCs/>
                <w:sz w:val="20"/>
                <w:szCs w:val="26"/>
                <w:lang w:eastAsia="x-none"/>
              </w:rPr>
              <w:t xml:space="preserve">10.1.1 </w:t>
            </w:r>
            <w:r w:rsidRPr="00D43269">
              <w:rPr>
                <w:rFonts w:ascii="Arial" w:eastAsia="바탕" w:hAnsi="Arial" w:cs="Times New Roman"/>
                <w:b/>
                <w:bCs/>
                <w:sz w:val="20"/>
                <w:szCs w:val="26"/>
                <w:lang w:eastAsia="x-none"/>
              </w:rPr>
              <w:t>CSI spatial/frequency compression without temporal aspects (“Case 0”)</w:t>
            </w:r>
          </w:p>
          <w:p w14:paraId="50A08C3A" w14:textId="77777777" w:rsidR="0097240C" w:rsidRPr="00D43269" w:rsidRDefault="0097240C" w:rsidP="002166F6">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바탕" w:hAnsi="Arial" w:cs="Times New Roman"/>
                <w:b/>
                <w:bCs/>
                <w:sz w:val="20"/>
                <w:szCs w:val="26"/>
                <w:lang w:eastAsia="x-none"/>
              </w:rPr>
              <w:t xml:space="preserve">10.1.1.1 </w:t>
            </w:r>
            <w:r w:rsidRPr="00D43269">
              <w:rPr>
                <w:rFonts w:ascii="Arial" w:eastAsia="바탕" w:hAnsi="Arial" w:cs="Times New Roman" w:hint="eastAsia"/>
                <w:b/>
                <w:bCs/>
                <w:sz w:val="20"/>
                <w:szCs w:val="26"/>
                <w:lang w:eastAsia="x-none"/>
              </w:rPr>
              <w:t xml:space="preserve">Inference </w:t>
            </w:r>
            <w:r w:rsidRPr="00D43269">
              <w:rPr>
                <w:rFonts w:ascii="Arial" w:eastAsia="DengXian" w:hAnsi="Arial" w:cs="Times New Roman" w:hint="eastAsia"/>
                <w:b/>
                <w:bCs/>
                <w:sz w:val="20"/>
                <w:szCs w:val="26"/>
              </w:rPr>
              <w:t xml:space="preserve">related </w:t>
            </w:r>
            <w:r w:rsidRPr="00D43269">
              <w:rPr>
                <w:rFonts w:ascii="Arial" w:eastAsia="바탕" w:hAnsi="Arial" w:cs="Times New Roman" w:hint="eastAsia"/>
                <w:b/>
                <w:bCs/>
                <w:sz w:val="20"/>
                <w:szCs w:val="26"/>
                <w:lang w:eastAsia="x-none"/>
              </w:rPr>
              <w:t>aspects</w:t>
            </w:r>
          </w:p>
          <w:p w14:paraId="3A30755F" w14:textId="77777777" w:rsidR="0097240C" w:rsidRPr="00D43269" w:rsidRDefault="0097240C" w:rsidP="002166F6">
            <w:pPr>
              <w:rPr>
                <w:rFonts w:ascii="Times" w:eastAsia="DengXian" w:hAnsi="Times" w:cs="Times New Roman"/>
                <w:i/>
                <w:iCs/>
                <w:sz w:val="20"/>
                <w:lang w:val="en-GB"/>
              </w:rPr>
            </w:pPr>
            <w:r w:rsidRPr="00D43269">
              <w:rPr>
                <w:rFonts w:ascii="Times" w:eastAsia="바탕" w:hAnsi="Times" w:cs="Times New Roman" w:hint="eastAsia"/>
                <w:i/>
                <w:iCs/>
                <w:sz w:val="20"/>
                <w:lang w:val="en-GB" w:eastAsia="en-US"/>
              </w:rPr>
              <w:t xml:space="preserve">Including </w:t>
            </w:r>
            <w:r w:rsidRPr="00D43269">
              <w:rPr>
                <w:rFonts w:ascii="Times" w:eastAsia="바탕" w:hAnsi="Times" w:cs="Times New Roman"/>
                <w:i/>
                <w:iCs/>
                <w:sz w:val="20"/>
                <w:lang w:val="en-GB" w:eastAsia="en-US"/>
              </w:rPr>
              <w:t>target CSI type, measurement and report configuration, CQI RI determination, payload determination, quantization configuration codebook</w:t>
            </w:r>
            <w:r w:rsidRPr="00D43269">
              <w:rPr>
                <w:rFonts w:ascii="Times" w:eastAsia="DengXian" w:hAnsi="Times" w:cs="Times New Roman" w:hint="eastAsia"/>
                <w:i/>
                <w:iCs/>
                <w:sz w:val="20"/>
                <w:lang w:val="en-GB"/>
              </w:rPr>
              <w:t xml:space="preserve">, </w:t>
            </w:r>
            <w:r w:rsidRPr="00D43269">
              <w:rPr>
                <w:rFonts w:ascii="Times" w:eastAsia="바탕" w:hAnsi="Times" w:cs="Times New Roman"/>
                <w:i/>
                <w:iCs/>
                <w:sz w:val="20"/>
                <w:lang w:val="en-GB" w:eastAsia="en-US"/>
              </w:rPr>
              <w:t>UCI mapping, CSI processing criteria and timeline, priority rules for CSI reports</w:t>
            </w:r>
            <w:r w:rsidRPr="00D43269">
              <w:rPr>
                <w:rFonts w:ascii="Times" w:eastAsia="DengXian" w:hAnsi="Times" w:cs="Times New Roman" w:hint="eastAsia"/>
                <w:i/>
                <w:iCs/>
                <w:sz w:val="20"/>
                <w:lang w:val="en-GB"/>
              </w:rPr>
              <w:t>.</w:t>
            </w:r>
          </w:p>
          <w:p w14:paraId="7013915B" w14:textId="77777777" w:rsidR="0097240C" w:rsidRPr="00D43269" w:rsidRDefault="0097240C" w:rsidP="002166F6">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DengXian" w:hAnsi="Arial" w:cs="Times New Roman"/>
                <w:b/>
                <w:bCs/>
                <w:sz w:val="20"/>
                <w:szCs w:val="26"/>
              </w:rPr>
              <w:t xml:space="preserve">10.1.1.2 </w:t>
            </w:r>
            <w:r w:rsidRPr="00D43269">
              <w:rPr>
                <w:rFonts w:ascii="Arial" w:eastAsia="DengXian" w:hAnsi="Arial" w:cs="Times New Roman"/>
                <w:b/>
                <w:bCs/>
                <w:sz w:val="20"/>
                <w:szCs w:val="26"/>
              </w:rPr>
              <w:t>O</w:t>
            </w:r>
            <w:r w:rsidRPr="00D43269">
              <w:rPr>
                <w:rFonts w:ascii="Arial" w:eastAsia="DengXian" w:hAnsi="Arial" w:cs="Times New Roman" w:hint="eastAsia"/>
                <w:b/>
                <w:bCs/>
                <w:sz w:val="20"/>
                <w:szCs w:val="26"/>
              </w:rPr>
              <w:t>ther aspects</w:t>
            </w:r>
          </w:p>
          <w:p w14:paraId="39BC33B7" w14:textId="77777777" w:rsidR="0097240C" w:rsidRPr="00D43269" w:rsidRDefault="0097240C" w:rsidP="002166F6">
            <w:pPr>
              <w:rPr>
                <w:rFonts w:ascii="Times" w:eastAsia="DengXian" w:hAnsi="Times" w:cs="Times New Roman"/>
                <w:i/>
                <w:iCs/>
                <w:sz w:val="20"/>
                <w:lang w:val="en-GB"/>
              </w:rPr>
            </w:pPr>
            <w:r w:rsidRPr="00D43269">
              <w:rPr>
                <w:rFonts w:ascii="Times" w:eastAsia="바탕" w:hAnsi="Times" w:cs="Times New Roman"/>
                <w:i/>
                <w:iCs/>
                <w:sz w:val="20"/>
                <w:lang w:val="en-GB" w:eastAsia="en-US"/>
              </w:rPr>
              <w:t>I</w:t>
            </w:r>
            <w:r w:rsidRPr="00D43269">
              <w:rPr>
                <w:rFonts w:ascii="Times" w:eastAsia="바탕" w:hAnsi="Times" w:cs="Times New Roman" w:hint="eastAsia"/>
                <w:i/>
                <w:iCs/>
                <w:sz w:val="20"/>
                <w:lang w:val="en-GB" w:eastAsia="en-US"/>
              </w:rPr>
              <w:t xml:space="preserve">ncluding </w:t>
            </w:r>
            <w:r w:rsidRPr="00D43269">
              <w:rPr>
                <w:rFonts w:ascii="Times" w:eastAsia="DengXian" w:hAnsi="Times" w:cs="Times New Roman" w:hint="eastAsia"/>
                <w:i/>
                <w:iCs/>
                <w:sz w:val="20"/>
                <w:lang w:val="en-GB"/>
              </w:rPr>
              <w:t xml:space="preserve">NW and UE </w:t>
            </w:r>
            <w:r w:rsidRPr="00D43269">
              <w:rPr>
                <w:rFonts w:ascii="Times" w:eastAsia="바탕" w:hAnsi="Times" w:cs="Times New Roman" w:hint="eastAsia"/>
                <w:i/>
                <w:iCs/>
                <w:sz w:val="20"/>
                <w:lang w:val="en-GB" w:eastAsia="en-US"/>
              </w:rPr>
              <w:t xml:space="preserve">data </w:t>
            </w:r>
            <w:r w:rsidRPr="00D43269">
              <w:rPr>
                <w:rFonts w:ascii="Times" w:eastAsia="바탕" w:hAnsi="Times" w:cs="Times New Roman"/>
                <w:i/>
                <w:iCs/>
                <w:sz w:val="20"/>
                <w:lang w:val="en-GB" w:eastAsia="en-US"/>
              </w:rPr>
              <w:t>collection</w:t>
            </w:r>
            <w:r w:rsidRPr="00D43269">
              <w:rPr>
                <w:rFonts w:ascii="Times" w:eastAsia="바탕" w:hAnsi="Times" w:cs="Times New Roman" w:hint="eastAsia"/>
                <w:i/>
                <w:iCs/>
                <w:sz w:val="20"/>
                <w:lang w:val="en-GB" w:eastAsia="en-US"/>
              </w:rPr>
              <w:t xml:space="preserve"> for training</w:t>
            </w:r>
            <w:r w:rsidRPr="00D43269">
              <w:rPr>
                <w:rFonts w:ascii="Times" w:eastAsia="DengXian" w:hAnsi="Times" w:cs="Times New Roman" w:hint="eastAsia"/>
                <w:i/>
                <w:iCs/>
                <w:sz w:val="20"/>
                <w:lang w:val="en-GB"/>
              </w:rPr>
              <w:t>, p</w:t>
            </w:r>
            <w:r w:rsidRPr="00D43269">
              <w:rPr>
                <w:rFonts w:ascii="Times" w:eastAsia="바탕" w:hAnsi="Times" w:cs="Times New Roman" w:hint="eastAsia"/>
                <w:i/>
                <w:iCs/>
                <w:sz w:val="20"/>
                <w:lang w:val="en-GB" w:eastAsia="en-US"/>
              </w:rPr>
              <w:t>erformance monitoring, as well as model</w:t>
            </w:r>
            <w:r w:rsidRPr="00D43269">
              <w:rPr>
                <w:rFonts w:ascii="Times" w:eastAsia="바탕" w:hAnsi="Times" w:cs="Times New Roman"/>
                <w:i/>
                <w:iCs/>
                <w:sz w:val="20"/>
                <w:lang w:val="en-GB" w:eastAsia="en-US"/>
              </w:rPr>
              <w:t xml:space="preserve"> pairing </w:t>
            </w:r>
            <w:r w:rsidRPr="00D43269">
              <w:rPr>
                <w:rFonts w:ascii="Times" w:eastAsia="바탕" w:hAnsi="Times" w:cs="Times New Roman" w:hint="eastAsia"/>
                <w:i/>
                <w:iCs/>
                <w:sz w:val="20"/>
                <w:lang w:val="en-GB" w:eastAsia="en-US"/>
              </w:rPr>
              <w:t>related issues</w:t>
            </w:r>
            <w:r w:rsidRPr="00D43269">
              <w:rPr>
                <w:rFonts w:ascii="Times" w:eastAsia="DengXian" w:hAnsi="Times" w:cs="Times New Roman" w:hint="eastAsia"/>
                <w:i/>
                <w:iCs/>
                <w:sz w:val="20"/>
                <w:lang w:val="en-GB"/>
              </w:rPr>
              <w:t>.</w:t>
            </w:r>
          </w:p>
          <w:p w14:paraId="0418BD4A" w14:textId="77777777" w:rsidR="0097240C" w:rsidRPr="00D43269" w:rsidRDefault="0097240C" w:rsidP="002166F6">
            <w:pPr>
              <w:keepNext/>
              <w:numPr>
                <w:ilvl w:val="2"/>
                <w:numId w:val="0"/>
              </w:numPr>
              <w:tabs>
                <w:tab w:val="num" w:pos="720"/>
              </w:tabs>
              <w:spacing w:before="240" w:after="60"/>
              <w:ind w:left="720" w:hanging="720"/>
              <w:outlineLvl w:val="2"/>
              <w:rPr>
                <w:rFonts w:ascii="Arial" w:eastAsia="DengXian" w:hAnsi="Arial" w:cs="Times New Roman"/>
                <w:b/>
                <w:bCs/>
                <w:sz w:val="20"/>
                <w:szCs w:val="26"/>
              </w:rPr>
            </w:pPr>
            <w:r>
              <w:rPr>
                <w:rFonts w:ascii="Arial" w:eastAsia="바탕" w:hAnsi="Arial" w:cs="Times New Roman"/>
                <w:b/>
                <w:bCs/>
                <w:sz w:val="20"/>
                <w:szCs w:val="26"/>
                <w:lang w:eastAsia="x-none"/>
              </w:rPr>
              <w:t xml:space="preserve">10.1.2 </w:t>
            </w:r>
            <w:r w:rsidRPr="00D43269">
              <w:rPr>
                <w:rFonts w:ascii="Arial" w:eastAsia="바탕" w:hAnsi="Arial" w:cs="Times New Roman"/>
                <w:b/>
                <w:bCs/>
                <w:sz w:val="20"/>
                <w:szCs w:val="26"/>
                <w:lang w:eastAsia="x-none"/>
              </w:rPr>
              <w:t>Inter-vendor training collaboration for two-sided AI/ML models</w:t>
            </w:r>
          </w:p>
          <w:p w14:paraId="44227023" w14:textId="77777777" w:rsidR="0097240C" w:rsidRPr="007B10F4" w:rsidRDefault="0097240C" w:rsidP="002166F6">
            <w:pPr>
              <w:rPr>
                <w:rFonts w:ascii="Times" w:eastAsia="DengXian" w:hAnsi="Times" w:cs="Times New Roman"/>
                <w:sz w:val="20"/>
              </w:rPr>
            </w:pPr>
            <w:r w:rsidRPr="00D43269">
              <w:rPr>
                <w:rFonts w:ascii="Times" w:eastAsia="바탕" w:hAnsi="Times" w:cs="Times New Roman" w:hint="eastAsia"/>
                <w:i/>
                <w:iCs/>
                <w:sz w:val="20"/>
                <w:lang w:val="en-GB" w:eastAsia="en-US"/>
              </w:rPr>
              <w:t>Including s</w:t>
            </w:r>
            <w:r w:rsidRPr="00D43269">
              <w:rPr>
                <w:rFonts w:ascii="Times" w:eastAsia="바탕" w:hAnsi="Times" w:cs="Times New Roman"/>
                <w:i/>
                <w:iCs/>
                <w:sz w:val="20"/>
                <w:lang w:val="en-GB" w:eastAsia="en-US"/>
              </w:rPr>
              <w:t>pecification of standardized dataset format/content plus dataset exchange (“Direction A, sub-option 4-1”)</w:t>
            </w:r>
            <w:r w:rsidRPr="00D43269">
              <w:rPr>
                <w:rFonts w:ascii="Times" w:eastAsia="DengXian" w:hAnsi="Times" w:cs="Times New Roman" w:hint="eastAsia"/>
                <w:i/>
                <w:iCs/>
                <w:sz w:val="20"/>
                <w:lang w:val="en-GB"/>
              </w:rPr>
              <w:t xml:space="preserve">, as well as </w:t>
            </w:r>
            <w:r w:rsidRPr="00D43269">
              <w:rPr>
                <w:rFonts w:ascii="Times" w:eastAsia="바탕" w:hAnsi="Times" w:cs="Times New Roman"/>
                <w:i/>
                <w:iCs/>
                <w:sz w:val="20"/>
                <w:lang w:val="en-GB" w:eastAsia="en-US"/>
              </w:rPr>
              <w:t>RAN</w:t>
            </w:r>
            <w:r w:rsidRPr="00D43269">
              <w:rPr>
                <w:rFonts w:ascii="Times" w:eastAsia="DengXian" w:hAnsi="Times" w:cs="Times New Roman" w:hint="eastAsia"/>
                <w:i/>
                <w:iCs/>
                <w:sz w:val="20"/>
                <w:lang w:val="en-GB"/>
              </w:rPr>
              <w:t>4-</w:t>
            </w:r>
            <w:r w:rsidRPr="00D43269">
              <w:rPr>
                <w:rFonts w:ascii="Times" w:eastAsia="바탕" w:hAnsi="Times" w:cs="Times New Roman"/>
                <w:i/>
                <w:iCs/>
                <w:sz w:val="20"/>
                <w:lang w:val="en-GB" w:eastAsia="en-US"/>
              </w:rPr>
              <w:t>triggered issue</w:t>
            </w:r>
            <w:r w:rsidRPr="00D43269">
              <w:rPr>
                <w:rFonts w:ascii="Times" w:eastAsia="DengXian" w:hAnsi="Times" w:cs="Times New Roman" w:hint="eastAsia"/>
                <w:i/>
                <w:iCs/>
                <w:sz w:val="20"/>
                <w:lang w:val="en-GB"/>
              </w:rPr>
              <w:t>s.</w:t>
            </w:r>
          </w:p>
        </w:tc>
      </w:tr>
    </w:tbl>
    <w:p w14:paraId="500FC23E" w14:textId="77777777" w:rsidR="0097240C" w:rsidRDefault="0097240C" w:rsidP="00B8174F">
      <w:pPr>
        <w:pStyle w:val="maintext"/>
        <w:ind w:firstLineChars="0" w:firstLine="0"/>
        <w:rPr>
          <w:lang w:val="en-US"/>
        </w:rPr>
      </w:pPr>
    </w:p>
    <w:p w14:paraId="5D6C9D0B" w14:textId="77777777" w:rsidR="00755259" w:rsidRDefault="00755259" w:rsidP="00755259">
      <w:pPr>
        <w:pStyle w:val="maintext"/>
        <w:ind w:firstLine="440"/>
      </w:pPr>
      <w:r w:rsidRPr="00393967">
        <w:t xml:space="preserve">In this contribution, we present our views on </w:t>
      </w:r>
      <w:r>
        <w:t>inference related aspects of</w:t>
      </w:r>
      <w:r w:rsidRPr="00393967">
        <w:t xml:space="preserve"> CSI compression for the </w:t>
      </w:r>
      <w:r>
        <w:t>normative work of</w:t>
      </w:r>
      <w:r w:rsidRPr="00393967">
        <w:t xml:space="preserve"> AI/ML for NR Air Interface</w:t>
      </w:r>
      <w:r>
        <w:t xml:space="preserve"> in Release-20</w:t>
      </w:r>
      <w:r w:rsidRPr="00393967">
        <w:t>.</w:t>
      </w:r>
    </w:p>
    <w:p w14:paraId="3DCBCBAA" w14:textId="77777777" w:rsidR="00276C67" w:rsidRDefault="00276C67" w:rsidP="00CC7160">
      <w:pPr>
        <w:pBdr>
          <w:bottom w:val="single" w:sz="12" w:space="1" w:color="auto"/>
        </w:pBdr>
        <w:spacing w:after="120"/>
      </w:pPr>
    </w:p>
    <w:p w14:paraId="0E765C0C" w14:textId="77777777" w:rsidR="001D4B61" w:rsidRPr="00C33E1F" w:rsidRDefault="001D4B61"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425E4773" w14:textId="6AA3ECDC" w:rsidR="009B2039" w:rsidRDefault="000227A1" w:rsidP="009B2039">
      <w:pPr>
        <w:pStyle w:val="2"/>
        <w:wordWrap/>
        <w:spacing w:after="120"/>
      </w:pPr>
      <w:r>
        <w:t>Target CSI type</w:t>
      </w:r>
    </w:p>
    <w:p w14:paraId="05210748" w14:textId="321CE440" w:rsidR="00E930F0" w:rsidRDefault="0084737E" w:rsidP="008026EB">
      <w:pPr>
        <w:pStyle w:val="maintext"/>
        <w:ind w:firstLine="440"/>
      </w:pPr>
      <w:r>
        <w:t>Target CSI refers to the CSI that is compressed at the user equipment (UE) using AI/ML</w:t>
      </w:r>
      <w:r w:rsidR="000973BD">
        <w:t>-based encoder model</w:t>
      </w:r>
      <w:r>
        <w:t xml:space="preserve"> and then reconstructed at the </w:t>
      </w:r>
      <w:r w:rsidR="000973BD">
        <w:t>gNB</w:t>
      </w:r>
      <w:r>
        <w:t>. In addition, Target CSI also serves as input to the</w:t>
      </w:r>
      <w:r w:rsidR="00C331D5">
        <w:t xml:space="preserve"> AI/ML-based encoder </w:t>
      </w:r>
      <w:r>
        <w:t>model operating on the UE side.</w:t>
      </w:r>
      <w:r w:rsidR="00C331D5">
        <w:t xml:space="preserve"> </w:t>
      </w:r>
      <w:r w:rsidR="00625287">
        <w:t>During the study item (SI) phases of Release 18 and 19, discussions were held on the format of the Target CSI, and it was considered to be either the channel matrix or the eigenvector</w:t>
      </w:r>
      <w:r w:rsidR="000D77A3">
        <w:t>(</w:t>
      </w:r>
      <w:r w:rsidR="00625287">
        <w:t>s</w:t>
      </w:r>
      <w:r w:rsidR="000D77A3">
        <w:t>).</w:t>
      </w:r>
    </w:p>
    <w:p w14:paraId="12A27186" w14:textId="77777777" w:rsidR="00E930F0" w:rsidRDefault="00E930F0" w:rsidP="008026EB">
      <w:pPr>
        <w:pStyle w:val="maintext"/>
        <w:ind w:firstLine="440"/>
      </w:pPr>
    </w:p>
    <w:p w14:paraId="7532FEF8" w14:textId="6D45D0F3" w:rsidR="008026EB" w:rsidRDefault="00E930F0" w:rsidP="004768B6">
      <w:pPr>
        <w:pStyle w:val="maintext"/>
        <w:ind w:firstLine="440"/>
      </w:pPr>
      <w:r>
        <w:t>In conventional non-AI/ML-based CSI schemes, the PMI (Precoding Matrix Indicator) is an index that points to an element in a predefined codebook, used to convey the precoding matrix with reduced overhead. In this context, the precoding matrix corresponds to the Target CSI and, in essence, represents the eigenvectors.</w:t>
      </w:r>
      <w:r w:rsidR="004768B6">
        <w:t xml:space="preserve"> </w:t>
      </w:r>
      <w:r w:rsidR="00C331D5">
        <w:t xml:space="preserve">In addition, </w:t>
      </w:r>
      <w:r w:rsidR="008026EB">
        <w:t>most companies assumed eigenvectors as the type of CSI for both input and output</w:t>
      </w:r>
      <w:r w:rsidR="00827A77">
        <w:t xml:space="preserve"> of the AI/ML-based encoder/decoder models</w:t>
      </w:r>
      <w:r w:rsidR="008026EB">
        <w:t xml:space="preserve"> during the evaluations in the SI phase</w:t>
      </w:r>
      <w:r w:rsidR="00657FCF">
        <w:t>.</w:t>
      </w:r>
    </w:p>
    <w:p w14:paraId="242AC4F7" w14:textId="77777777" w:rsidR="00CA77DA" w:rsidRDefault="00CA77DA" w:rsidP="004768B6">
      <w:pPr>
        <w:pStyle w:val="maintext"/>
        <w:ind w:firstLine="440"/>
        <w:rPr>
          <w:lang w:val="en-US"/>
        </w:rPr>
      </w:pPr>
    </w:p>
    <w:p w14:paraId="145C21FC" w14:textId="2E3DEEAB" w:rsidR="00CA77DA" w:rsidRDefault="009467A3" w:rsidP="004768B6">
      <w:pPr>
        <w:pStyle w:val="maintext"/>
        <w:ind w:firstLine="440"/>
      </w:pPr>
      <w:r>
        <w:t>Our view on the Target CSI, aligned with that of many other companies, is that eigenvectors are the most appropriate representation, consistent with the original meaning of the PMI.</w:t>
      </w:r>
    </w:p>
    <w:p w14:paraId="30063267" w14:textId="77777777" w:rsidR="009467A3" w:rsidRDefault="009467A3" w:rsidP="004768B6">
      <w:pPr>
        <w:pStyle w:val="maintext"/>
        <w:ind w:firstLine="440"/>
        <w:rPr>
          <w:lang w:val="en-US"/>
        </w:rPr>
      </w:pPr>
    </w:p>
    <w:p w14:paraId="7DDB204A" w14:textId="5AFF1FD1" w:rsidR="001E175C" w:rsidRPr="00206B33" w:rsidRDefault="001E175C" w:rsidP="00CA19B4">
      <w:pPr>
        <w:pStyle w:val="maintext"/>
        <w:ind w:firstLine="440"/>
        <w:rPr>
          <w:b/>
          <w:bCs/>
          <w:lang w:val="en-US"/>
        </w:rPr>
      </w:pPr>
      <w:r w:rsidRPr="00ED0E13">
        <w:rPr>
          <w:b/>
          <w:bCs/>
          <w:lang w:val="en-US"/>
        </w:rPr>
        <w:t xml:space="preserve">Proposal </w:t>
      </w:r>
      <w:r>
        <w:rPr>
          <w:b/>
          <w:bCs/>
          <w:lang w:val="en-US"/>
        </w:rPr>
        <w:t>1</w:t>
      </w:r>
      <w:r w:rsidRPr="00ED0E13">
        <w:rPr>
          <w:b/>
          <w:bCs/>
          <w:lang w:val="en-US"/>
        </w:rPr>
        <w:t xml:space="preserve">: </w:t>
      </w:r>
      <w:r>
        <w:rPr>
          <w:b/>
          <w:bCs/>
          <w:lang w:val="en-US"/>
        </w:rPr>
        <w:t>For AI/ML-based CSI compression, consider</w:t>
      </w:r>
      <w:r w:rsidR="00CA19B4">
        <w:rPr>
          <w:b/>
          <w:bCs/>
          <w:lang w:val="en-US"/>
        </w:rPr>
        <w:t xml:space="preserve"> eigenvector(s) for the target CSI type</w:t>
      </w:r>
      <w:r w:rsidR="00AB5E24">
        <w:rPr>
          <w:b/>
          <w:bCs/>
          <w:lang w:val="en-US"/>
        </w:rPr>
        <w:t>.</w:t>
      </w:r>
    </w:p>
    <w:p w14:paraId="57EC526D" w14:textId="77777777" w:rsidR="001C759A" w:rsidRDefault="001C759A" w:rsidP="001C759A">
      <w:pPr>
        <w:pStyle w:val="3GPPText"/>
        <w:rPr>
          <w:lang w:eastAsia="ko-KR"/>
        </w:rPr>
      </w:pPr>
    </w:p>
    <w:p w14:paraId="2EE9568B" w14:textId="77777777" w:rsidR="004A290F" w:rsidRPr="009B2039" w:rsidRDefault="004A290F" w:rsidP="001C759A">
      <w:pPr>
        <w:pStyle w:val="3GPPText"/>
        <w:rPr>
          <w:lang w:eastAsia="ko-KR"/>
        </w:rPr>
      </w:pPr>
    </w:p>
    <w:p w14:paraId="35E7DC6C" w14:textId="12B3485C" w:rsidR="009B2039" w:rsidRDefault="009B2039" w:rsidP="009B2039">
      <w:pPr>
        <w:pStyle w:val="2"/>
        <w:wordWrap/>
        <w:spacing w:after="120"/>
      </w:pPr>
      <w:r>
        <w:t>Measurement and report configuration</w:t>
      </w:r>
    </w:p>
    <w:p w14:paraId="7BDEDD50" w14:textId="678DFC11" w:rsidR="003F537B" w:rsidRDefault="003F537B" w:rsidP="003F537B">
      <w:pPr>
        <w:pStyle w:val="maintext"/>
        <w:ind w:firstLine="440"/>
      </w:pPr>
      <w:r w:rsidRPr="003F537B">
        <w:t xml:space="preserve">To </w:t>
      </w:r>
      <w:r>
        <w:t>support</w:t>
      </w:r>
      <w:r w:rsidRPr="003F537B">
        <w:t xml:space="preserve"> AI/ML-based CSI </w:t>
      </w:r>
      <w:r>
        <w:rPr>
          <w:lang w:val="en-US"/>
        </w:rPr>
        <w:t>compression</w:t>
      </w:r>
      <w:r w:rsidRPr="003F537B">
        <w:t xml:space="preserve">, it is essential to design measurement and report configurations tailored for </w:t>
      </w:r>
      <w:r w:rsidR="00924A4F">
        <w:t xml:space="preserve">AI/ML-based </w:t>
      </w:r>
      <w:r w:rsidRPr="003F537B">
        <w:t xml:space="preserve">CSI </w:t>
      </w:r>
      <w:r w:rsidR="00FC002B">
        <w:t>compression</w:t>
      </w:r>
      <w:r w:rsidRPr="003F537B">
        <w:t xml:space="preserve">. </w:t>
      </w:r>
      <w:r w:rsidR="00F073CE">
        <w:t>W</w:t>
      </w:r>
      <w:r w:rsidRPr="003F537B">
        <w:t xml:space="preserve">e propose to reuse of the </w:t>
      </w:r>
      <w:r w:rsidR="00F073CE">
        <w:t>legacy</w:t>
      </w:r>
      <w:r w:rsidRPr="003F537B">
        <w:t xml:space="preserve"> CSI framework</w:t>
      </w:r>
      <w:r w:rsidR="009168D8">
        <w:t xml:space="preserve"> as much as possible</w:t>
      </w:r>
      <w:r w:rsidRPr="003F537B">
        <w:t xml:space="preserve"> to ensure efficiency and compatibility.</w:t>
      </w:r>
    </w:p>
    <w:p w14:paraId="5027D3F8" w14:textId="77777777" w:rsidR="00D12872" w:rsidRDefault="00D12872" w:rsidP="003F537B">
      <w:pPr>
        <w:pStyle w:val="maintext"/>
        <w:ind w:firstLine="440"/>
        <w:rPr>
          <w:lang w:val="en-US"/>
        </w:rPr>
      </w:pPr>
    </w:p>
    <w:p w14:paraId="566795AD" w14:textId="0CF0CDB9" w:rsidR="003F537B" w:rsidRDefault="003F537B" w:rsidP="003F537B">
      <w:pPr>
        <w:pStyle w:val="maintext"/>
        <w:ind w:firstLine="440"/>
      </w:pPr>
      <w:r w:rsidRPr="003F537B">
        <w:t>For the measurement configuration</w:t>
      </w:r>
      <w:r w:rsidR="007E1888">
        <w:rPr>
          <w:rFonts w:hint="eastAsia"/>
        </w:rPr>
        <w:t xml:space="preserve"> </w:t>
      </w:r>
      <w:r w:rsidR="007E1888">
        <w:rPr>
          <w:lang w:val="en-US"/>
        </w:rPr>
        <w:t>for AI/ML-based CSI compression</w:t>
      </w:r>
      <w:r w:rsidRPr="003F537B">
        <w:t>, we suggest reusing the existing CSI framework. This approach maintains consistency with legacy systems and simplifies integration.</w:t>
      </w:r>
    </w:p>
    <w:p w14:paraId="3AB7B925" w14:textId="77777777" w:rsidR="001D6832" w:rsidRDefault="001D6832" w:rsidP="003F537B">
      <w:pPr>
        <w:pStyle w:val="maintext"/>
        <w:ind w:firstLine="440"/>
        <w:rPr>
          <w:lang w:val="en-US"/>
        </w:rPr>
      </w:pPr>
    </w:p>
    <w:p w14:paraId="4994CA4B" w14:textId="08747297" w:rsidR="00CA19B4" w:rsidRPr="00206B33" w:rsidRDefault="00CA19B4" w:rsidP="00CA19B4">
      <w:pPr>
        <w:pStyle w:val="maintext"/>
        <w:ind w:firstLine="440"/>
        <w:rPr>
          <w:b/>
          <w:bCs/>
          <w:lang w:val="en-US"/>
        </w:rPr>
      </w:pPr>
      <w:r w:rsidRPr="00ED0E13">
        <w:rPr>
          <w:b/>
          <w:bCs/>
          <w:lang w:val="en-US"/>
        </w:rPr>
        <w:t xml:space="preserve">Proposal </w:t>
      </w:r>
      <w:r>
        <w:rPr>
          <w:b/>
          <w:bCs/>
          <w:lang w:val="en-US"/>
        </w:rPr>
        <w:t>2</w:t>
      </w:r>
      <w:r w:rsidRPr="00ED0E13">
        <w:rPr>
          <w:b/>
          <w:bCs/>
          <w:lang w:val="en-US"/>
        </w:rPr>
        <w:t xml:space="preserve">: </w:t>
      </w:r>
      <w:r>
        <w:rPr>
          <w:b/>
          <w:bCs/>
          <w:lang w:val="en-US"/>
        </w:rPr>
        <w:t>For AI/ML-based CSI compression, reuse the measurement resource configuration in the legacy CSI framework</w:t>
      </w:r>
      <w:r w:rsidR="00AB5E24">
        <w:rPr>
          <w:b/>
          <w:bCs/>
          <w:lang w:val="en-US"/>
        </w:rPr>
        <w:t>.</w:t>
      </w:r>
    </w:p>
    <w:p w14:paraId="5EE5F6BF" w14:textId="77777777" w:rsidR="003F537B" w:rsidRPr="003F537B" w:rsidRDefault="003F537B" w:rsidP="003F537B">
      <w:pPr>
        <w:pStyle w:val="maintext"/>
        <w:ind w:firstLine="440"/>
      </w:pPr>
    </w:p>
    <w:p w14:paraId="3737E29E" w14:textId="43077046" w:rsidR="003F537B" w:rsidRPr="003F537B" w:rsidRDefault="003F537B" w:rsidP="003F537B">
      <w:pPr>
        <w:pStyle w:val="maintext"/>
        <w:ind w:firstLine="440"/>
      </w:pPr>
      <w:r w:rsidRPr="003F537B">
        <w:t xml:space="preserve">For the report configuration, however, it is necessary to define the additional components required to support AI/ML-based CSI </w:t>
      </w:r>
      <w:r w:rsidR="00A3546B">
        <w:t>compression</w:t>
      </w:r>
      <w:r w:rsidRPr="003F537B">
        <w:t xml:space="preserve"> within the existing CSI framework. Specifically, </w:t>
      </w:r>
      <w:r w:rsidR="00700C3D">
        <w:t>following aspects are need to be studied</w:t>
      </w:r>
      <w:r w:rsidR="00704366">
        <w:t xml:space="preserve"> for the report configuration</w:t>
      </w:r>
      <w:r w:rsidR="00700C3D">
        <w:t>:</w:t>
      </w:r>
    </w:p>
    <w:p w14:paraId="47C4B2FE" w14:textId="32359D9B" w:rsidR="006537CF" w:rsidRPr="003F537B" w:rsidRDefault="006537CF" w:rsidP="006537CF">
      <w:pPr>
        <w:pStyle w:val="maintext"/>
        <w:numPr>
          <w:ilvl w:val="0"/>
          <w:numId w:val="44"/>
        </w:numPr>
        <w:ind w:firstLineChars="0"/>
      </w:pPr>
      <w:r>
        <w:t>M</w:t>
      </w:r>
      <w:r w:rsidRPr="003F537B">
        <w:t xml:space="preserve">echanism to </w:t>
      </w:r>
      <w:r w:rsidR="00BB11ED">
        <w:t xml:space="preserve">indicate to </w:t>
      </w:r>
      <w:r w:rsidRPr="003F537B">
        <w:t xml:space="preserve">construct </w:t>
      </w:r>
      <w:r>
        <w:t>CSI feedback payload using AI/ML-based encoder model</w:t>
      </w:r>
    </w:p>
    <w:p w14:paraId="1AA73ACC" w14:textId="5269BD1D" w:rsidR="003F537B" w:rsidRPr="003F537B" w:rsidRDefault="00D501CD" w:rsidP="004D6637">
      <w:pPr>
        <w:pStyle w:val="maintext"/>
        <w:numPr>
          <w:ilvl w:val="0"/>
          <w:numId w:val="44"/>
        </w:numPr>
        <w:ind w:firstLineChars="0"/>
      </w:pPr>
      <w:r>
        <w:t>M</w:t>
      </w:r>
      <w:r w:rsidR="003F537B" w:rsidRPr="003F537B">
        <w:t xml:space="preserve">ethod to ensure consistency </w:t>
      </w:r>
      <w:r w:rsidR="001F31A3">
        <w:t xml:space="preserve">between the NW-side model and </w:t>
      </w:r>
      <w:r w:rsidR="003F537B" w:rsidRPr="003F537B">
        <w:t>the UE-side model</w:t>
      </w:r>
    </w:p>
    <w:p w14:paraId="0FE69498" w14:textId="34A04C3B" w:rsidR="003F537B" w:rsidRPr="003F537B" w:rsidRDefault="00D501CD" w:rsidP="004D6637">
      <w:pPr>
        <w:pStyle w:val="maintext"/>
        <w:numPr>
          <w:ilvl w:val="0"/>
          <w:numId w:val="44"/>
        </w:numPr>
        <w:ind w:firstLineChars="0"/>
      </w:pPr>
      <w:r>
        <w:t>M</w:t>
      </w:r>
      <w:r w:rsidR="003F537B" w:rsidRPr="003F537B">
        <w:t xml:space="preserve">ethod to </w:t>
      </w:r>
      <w:r w:rsidR="00DF4584">
        <w:t xml:space="preserve">indicate how to </w:t>
      </w:r>
      <w:r w:rsidR="003F537B" w:rsidRPr="003F537B">
        <w:t>derive CQI (Channel Quality Indicator) and RI (Rank Indicator)</w:t>
      </w:r>
    </w:p>
    <w:p w14:paraId="5E7AC413" w14:textId="120A9E25" w:rsidR="003F537B" w:rsidRPr="003F537B" w:rsidRDefault="009217CA" w:rsidP="004D6637">
      <w:pPr>
        <w:pStyle w:val="maintext"/>
        <w:numPr>
          <w:ilvl w:val="0"/>
          <w:numId w:val="44"/>
        </w:numPr>
        <w:ind w:firstLineChars="0"/>
      </w:pPr>
      <w:r>
        <w:t>C</w:t>
      </w:r>
      <w:r w:rsidR="003F537B" w:rsidRPr="003F537B">
        <w:t xml:space="preserve">onfiguration to support </w:t>
      </w:r>
      <w:r w:rsidR="00FC737E">
        <w:t>m</w:t>
      </w:r>
      <w:r w:rsidR="008E3143">
        <w:t>ultiple CSI payload</w:t>
      </w:r>
      <w:r w:rsidR="00DE72C4">
        <w:t xml:space="preserve"> length</w:t>
      </w:r>
      <w:r w:rsidR="008E3143">
        <w:t xml:space="preserve"> using the AI/ML-based encoder model</w:t>
      </w:r>
      <w:r w:rsidR="005051D3">
        <w:t>.</w:t>
      </w:r>
    </w:p>
    <w:p w14:paraId="26C1046A" w14:textId="77777777" w:rsidR="003F537B" w:rsidRDefault="003F537B" w:rsidP="003F537B">
      <w:pPr>
        <w:pStyle w:val="maintext"/>
        <w:ind w:firstLine="440"/>
        <w:rPr>
          <w:lang w:val="en-US"/>
        </w:rPr>
      </w:pPr>
    </w:p>
    <w:p w14:paraId="0EABC56B" w14:textId="33382C67" w:rsidR="00A56F31" w:rsidRPr="00206B33" w:rsidRDefault="00A56F31" w:rsidP="00A56F31">
      <w:pPr>
        <w:pStyle w:val="maintext"/>
        <w:ind w:firstLine="440"/>
        <w:rPr>
          <w:b/>
          <w:bCs/>
          <w:lang w:val="en-US"/>
        </w:rPr>
      </w:pPr>
      <w:r w:rsidRPr="00ED0E13">
        <w:rPr>
          <w:b/>
          <w:bCs/>
          <w:lang w:val="en-US"/>
        </w:rPr>
        <w:t xml:space="preserve">Proposal </w:t>
      </w:r>
      <w:r>
        <w:rPr>
          <w:b/>
          <w:bCs/>
          <w:lang w:val="en-US"/>
        </w:rPr>
        <w:t>3</w:t>
      </w:r>
      <w:r w:rsidRPr="00ED0E13">
        <w:rPr>
          <w:b/>
          <w:bCs/>
          <w:lang w:val="en-US"/>
        </w:rPr>
        <w:t xml:space="preserve">: </w:t>
      </w:r>
      <w:r>
        <w:rPr>
          <w:b/>
          <w:bCs/>
          <w:lang w:val="en-US"/>
        </w:rPr>
        <w:t>For AI/ML-based CSI compression, reuse the report configuration in the legacy CSI framework and further study following aspects:</w:t>
      </w:r>
    </w:p>
    <w:p w14:paraId="7030129F" w14:textId="77777777" w:rsidR="00A56F31" w:rsidRPr="00A56F31" w:rsidRDefault="00A56F31" w:rsidP="00A56F31">
      <w:pPr>
        <w:pStyle w:val="maintext"/>
        <w:numPr>
          <w:ilvl w:val="0"/>
          <w:numId w:val="44"/>
        </w:numPr>
        <w:ind w:firstLineChars="0"/>
        <w:rPr>
          <w:b/>
          <w:bCs/>
        </w:rPr>
      </w:pPr>
      <w:r w:rsidRPr="00A56F31">
        <w:rPr>
          <w:b/>
          <w:bCs/>
        </w:rPr>
        <w:t>Mechanism to indicate to construct CSI feedback payload using AI/ML-based encoder model</w:t>
      </w:r>
    </w:p>
    <w:p w14:paraId="7F4740D1" w14:textId="77777777" w:rsidR="00A56F31" w:rsidRPr="00A56F31" w:rsidRDefault="00A56F31" w:rsidP="00A56F31">
      <w:pPr>
        <w:pStyle w:val="maintext"/>
        <w:numPr>
          <w:ilvl w:val="0"/>
          <w:numId w:val="44"/>
        </w:numPr>
        <w:ind w:firstLineChars="0"/>
        <w:rPr>
          <w:b/>
          <w:bCs/>
        </w:rPr>
      </w:pPr>
      <w:r w:rsidRPr="00A56F31">
        <w:rPr>
          <w:b/>
          <w:bCs/>
        </w:rPr>
        <w:t>Method to ensure consistency between the NW-side model and the UE-side model</w:t>
      </w:r>
    </w:p>
    <w:p w14:paraId="6B8E7C3F" w14:textId="77777777" w:rsidR="00A56F31" w:rsidRPr="00A56F31" w:rsidRDefault="00A56F31" w:rsidP="00A56F31">
      <w:pPr>
        <w:pStyle w:val="maintext"/>
        <w:numPr>
          <w:ilvl w:val="0"/>
          <w:numId w:val="44"/>
        </w:numPr>
        <w:ind w:firstLineChars="0"/>
        <w:rPr>
          <w:b/>
          <w:bCs/>
        </w:rPr>
      </w:pPr>
      <w:r w:rsidRPr="00A56F31">
        <w:rPr>
          <w:b/>
          <w:bCs/>
        </w:rPr>
        <w:t>Method to indicate how to derive CQI (Channel Quality Indicator) and RI (Rank Indicator)</w:t>
      </w:r>
    </w:p>
    <w:p w14:paraId="5441737F" w14:textId="77777777" w:rsidR="00A56F31" w:rsidRPr="00A56F31" w:rsidRDefault="00A56F31" w:rsidP="00A56F31">
      <w:pPr>
        <w:pStyle w:val="maintext"/>
        <w:numPr>
          <w:ilvl w:val="0"/>
          <w:numId w:val="44"/>
        </w:numPr>
        <w:ind w:firstLineChars="0"/>
        <w:rPr>
          <w:b/>
          <w:bCs/>
        </w:rPr>
      </w:pPr>
      <w:r w:rsidRPr="00A56F31">
        <w:rPr>
          <w:b/>
          <w:bCs/>
        </w:rPr>
        <w:t>Configuration to support multiple CSI payload length using the AI/ML-based encoder model.</w:t>
      </w:r>
    </w:p>
    <w:p w14:paraId="78685457" w14:textId="77777777" w:rsidR="007771D5" w:rsidRPr="00A56F31" w:rsidRDefault="007771D5" w:rsidP="007010B5">
      <w:pPr>
        <w:pStyle w:val="3GPPText"/>
        <w:rPr>
          <w:rFonts w:eastAsia="바탕"/>
          <w:lang w:val="en-GB" w:eastAsia="ko-KR"/>
        </w:rPr>
      </w:pPr>
    </w:p>
    <w:p w14:paraId="751CDEF8" w14:textId="77777777" w:rsidR="007010B5" w:rsidRPr="009B2039" w:rsidRDefault="007010B5" w:rsidP="009B2039"/>
    <w:p w14:paraId="4033BC10" w14:textId="649A8BD8" w:rsidR="009B2039" w:rsidRDefault="009B2039" w:rsidP="009B2039">
      <w:pPr>
        <w:pStyle w:val="2"/>
        <w:wordWrap/>
        <w:spacing w:after="120"/>
      </w:pPr>
      <w:r>
        <w:t>CQI and RI determination</w:t>
      </w:r>
    </w:p>
    <w:p w14:paraId="203E39F5" w14:textId="29628361" w:rsidR="00E0303C" w:rsidRDefault="00E0303C" w:rsidP="00E0303C">
      <w:pPr>
        <w:pStyle w:val="maintext"/>
        <w:ind w:firstLine="440"/>
      </w:pPr>
      <w:r>
        <w:t xml:space="preserve">When the UE performs AI/ML-based CSI feedback, it </w:t>
      </w:r>
      <w:r w:rsidR="00AE067F">
        <w:t>may</w:t>
      </w:r>
      <w:r>
        <w:t xml:space="preserve"> also derive the Rank Indicator (RI) and Channel Quality Indicator (CQI) as part of the reporting process</w:t>
      </w:r>
      <w:r w:rsidR="000A25CD">
        <w:t xml:space="preserve">. </w:t>
      </w:r>
      <w:r>
        <w:t xml:space="preserve">For RI, we propose to follow the same </w:t>
      </w:r>
      <w:r w:rsidR="00AE067F">
        <w:t>determination</w:t>
      </w:r>
      <w:r>
        <w:t xml:space="preserve"> method as in the legacy CSI feedback framework. This ensures compatibility and reduces complexity.</w:t>
      </w:r>
    </w:p>
    <w:p w14:paraId="0E422F5E" w14:textId="77777777" w:rsidR="00E0303C" w:rsidRDefault="00E0303C" w:rsidP="00E0303C">
      <w:pPr>
        <w:pStyle w:val="maintext"/>
        <w:ind w:firstLine="440"/>
      </w:pPr>
    </w:p>
    <w:p w14:paraId="74B8634D" w14:textId="71413960" w:rsidR="000A25CD" w:rsidRDefault="00E0303C" w:rsidP="00E0303C">
      <w:pPr>
        <w:pStyle w:val="maintext"/>
        <w:ind w:firstLine="440"/>
      </w:pPr>
      <w:r>
        <w:t xml:space="preserve">CQI derivation, however, presents a new challenge in the context of AI/ML-based CSI feedback. Specifically, the UE lacks knowledge of the </w:t>
      </w:r>
      <w:r w:rsidR="00BE556C">
        <w:t xml:space="preserve">reconstructed </w:t>
      </w:r>
      <w:r>
        <w:t>CSI</w:t>
      </w:r>
      <w:r w:rsidR="00BE556C">
        <w:t xml:space="preserve"> </w:t>
      </w:r>
      <w:r>
        <w:t xml:space="preserve">at the </w:t>
      </w:r>
      <w:r w:rsidR="00BE556C">
        <w:t>gNB</w:t>
      </w:r>
      <w:r>
        <w:t xml:space="preserve"> (i.e., the output</w:t>
      </w:r>
      <w:r w:rsidR="00BE556C">
        <w:t>-CSI-NW</w:t>
      </w:r>
      <w:r>
        <w:t>), which is necessary for computing post-SNR and, consequently, for accurate CQI estimation.</w:t>
      </w:r>
      <w:r w:rsidR="006A282A">
        <w:t xml:space="preserve"> </w:t>
      </w:r>
      <w:r>
        <w:t xml:space="preserve">Various CQI derivation approaches were discussed in </w:t>
      </w:r>
      <w:r w:rsidR="00625500">
        <w:t>the study phase</w:t>
      </w:r>
      <w:r w:rsidR="000A25CD">
        <w:t xml:space="preserve"> as following[</w:t>
      </w:r>
      <w:r w:rsidR="0046035E">
        <w:t>6</w:t>
      </w:r>
      <w:r w:rsidR="000A25CD">
        <w:t>]:</w:t>
      </w:r>
    </w:p>
    <w:tbl>
      <w:tblPr>
        <w:tblStyle w:val="a7"/>
        <w:tblW w:w="0" w:type="auto"/>
        <w:tblLook w:val="04A0" w:firstRow="1" w:lastRow="0" w:firstColumn="1" w:lastColumn="0" w:noHBand="0" w:noVBand="1"/>
      </w:tblPr>
      <w:tblGrid>
        <w:gridCol w:w="9736"/>
      </w:tblGrid>
      <w:tr w:rsidR="000A25CD" w14:paraId="66D53556" w14:textId="77777777" w:rsidTr="00AF456C">
        <w:tc>
          <w:tcPr>
            <w:tcW w:w="9736" w:type="dxa"/>
          </w:tcPr>
          <w:p w14:paraId="5AF9EE93" w14:textId="77777777" w:rsidR="000A25CD" w:rsidRPr="000F6B4E" w:rsidRDefault="000A25CD" w:rsidP="00AF456C">
            <w:pPr>
              <w:jc w:val="both"/>
              <w:rPr>
                <w:rFonts w:ascii="Calibri" w:eastAsia="DengXian" w:hAnsi="Calibri" w:cs="Times New Roman"/>
                <w:kern w:val="2"/>
                <w:sz w:val="20"/>
                <w:highlight w:val="green"/>
              </w:rPr>
            </w:pPr>
            <w:r w:rsidRPr="000F6B4E">
              <w:rPr>
                <w:rFonts w:ascii="Calibri" w:eastAsia="DengXian" w:hAnsi="Calibri" w:cs="Times New Roman"/>
                <w:kern w:val="2"/>
                <w:sz w:val="20"/>
                <w:highlight w:val="green"/>
              </w:rPr>
              <w:t>Agreement</w:t>
            </w:r>
          </w:p>
          <w:p w14:paraId="41425F42" w14:textId="77777777" w:rsidR="000A25CD" w:rsidRPr="000F6B4E" w:rsidRDefault="000A25CD" w:rsidP="00AF456C">
            <w:pPr>
              <w:jc w:val="both"/>
              <w:rPr>
                <w:rFonts w:ascii="Calibri" w:eastAsia="맑은 고딕" w:hAnsi="Calibri" w:cs="Times New Roman"/>
                <w:b/>
                <w:bCs/>
                <w:i/>
                <w:iCs/>
                <w:kern w:val="2"/>
                <w:sz w:val="16"/>
                <w:szCs w:val="16"/>
              </w:rPr>
            </w:pPr>
            <w:r w:rsidRPr="000F6B4E">
              <w:rPr>
                <w:rFonts w:ascii="Calibri" w:eastAsia="맑은 고딕" w:hAnsi="Calibri" w:cs="Times New Roman"/>
                <w:b/>
                <w:bCs/>
                <w:i/>
                <w:iCs/>
                <w:kern w:val="2"/>
                <w:sz w:val="16"/>
                <w:szCs w:val="16"/>
              </w:rPr>
              <w:t xml:space="preserve">In CSI compression using two-sided model use case, further study the following options for CQI determination in CSI report, if CQI in CSI report is configured.    </w:t>
            </w:r>
          </w:p>
          <w:p w14:paraId="2A4D495C" w14:textId="77777777" w:rsidR="000A25CD" w:rsidRPr="000F6B4E" w:rsidRDefault="000A25CD" w:rsidP="00AF456C">
            <w:pPr>
              <w:numPr>
                <w:ilvl w:val="0"/>
                <w:numId w:val="45"/>
              </w:numPr>
              <w:wordWrap w:val="0"/>
              <w:overflowPunct w:val="0"/>
              <w:ind w:hanging="357"/>
              <w:contextualSpacing/>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1: CQI is NOT calculated based on the output of CSI reconstruction part from the realistic channel estimation, including</w:t>
            </w:r>
          </w:p>
          <w:p w14:paraId="720414DA"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1a: CQI is calculated based on target CSI with realistic channel measurement  </w:t>
            </w:r>
          </w:p>
          <w:p w14:paraId="21A0E582"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1b: CQI is calculated based on target CSI with realistic channel measurement and potential adjustment </w:t>
            </w:r>
          </w:p>
          <w:p w14:paraId="34917EE0"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1c: CQI is calculated based on legacy codebook</w:t>
            </w:r>
          </w:p>
          <w:p w14:paraId="4CBD1843" w14:textId="77777777" w:rsidR="000A25CD" w:rsidRPr="000F6B4E" w:rsidRDefault="000A25CD" w:rsidP="00AF456C">
            <w:pPr>
              <w:numPr>
                <w:ilvl w:val="0"/>
                <w:numId w:val="45"/>
              </w:numPr>
              <w:wordWrap w:val="0"/>
              <w:overflowPunct w:val="0"/>
              <w:ind w:hanging="357"/>
              <w:contextualSpacing/>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2: CQI is calculated based on the output of CSI reconstruction part from the realistic channel estimation, including</w:t>
            </w:r>
          </w:p>
          <w:p w14:paraId="0D58A7B9"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2a: CQI is calculated based on CSI reconstruction output, if CSI reconstruction model is available at the UE and UE can perform reconstruction model inference with potential adjustment</w:t>
            </w:r>
          </w:p>
          <w:p w14:paraId="1D270E78" w14:textId="77777777" w:rsidR="000A25CD" w:rsidRPr="000F6B4E" w:rsidRDefault="000A25CD" w:rsidP="00AF456C">
            <w:pPr>
              <w:numPr>
                <w:ilvl w:val="2"/>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Note: CSI reconstruction part at the UE can be different comparing to the actual CSI reconstruction part used at the NW. </w:t>
            </w:r>
          </w:p>
          <w:p w14:paraId="7E62D626"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2b: CQI is calculated using two stage approach, UE derive CQI using precoded CSI-RS transmitted with a reconstructed precoder.   </w:t>
            </w:r>
          </w:p>
          <w:p w14:paraId="30BE77BA"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Other options are not precluded</w:t>
            </w:r>
          </w:p>
          <w:p w14:paraId="1603E115"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Note1: feasibility of different options should be evaluated </w:t>
            </w:r>
          </w:p>
          <w:p w14:paraId="2DDE932F"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Note2: Gap analyses between the UE side CQI calculation results and the NW side results, as well as the impact on the scheduling performance should be evaluated</w:t>
            </w:r>
          </w:p>
          <w:p w14:paraId="4EC14086"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Note3: Complexity of CQI calculation needs to be evaluated, including the computing complexity and potential RS/signaling overhead</w:t>
            </w:r>
          </w:p>
        </w:tc>
      </w:tr>
    </w:tbl>
    <w:p w14:paraId="3939D9D3" w14:textId="77777777" w:rsidR="000A25CD" w:rsidRDefault="000A25CD" w:rsidP="00E0303C">
      <w:pPr>
        <w:pStyle w:val="maintext"/>
        <w:ind w:firstLine="440"/>
      </w:pPr>
    </w:p>
    <w:p w14:paraId="600FCAA9" w14:textId="77777777" w:rsidR="00A5086E" w:rsidRDefault="00A5086E" w:rsidP="00A5086E">
      <w:pPr>
        <w:pStyle w:val="maintext"/>
        <w:ind w:firstLine="440"/>
      </w:pPr>
      <w:r>
        <w:t>Each of the above options has its own advantages and disadvantages, and as a result, no definitive conclusion was reached. Given the importance of CQI in overall system performance and the unique constraints introduced by AI/ML-based CSI feedback, we propose continued discussions to enable specification support for CQI determination.</w:t>
      </w:r>
    </w:p>
    <w:p w14:paraId="1A3595A4" w14:textId="77777777" w:rsidR="00A5086E" w:rsidRDefault="00A5086E" w:rsidP="00A5086E">
      <w:pPr>
        <w:pStyle w:val="maintext"/>
        <w:ind w:firstLine="440"/>
      </w:pPr>
    </w:p>
    <w:p w14:paraId="52AE71CA" w14:textId="5AD092A7" w:rsidR="00A5086E" w:rsidRPr="00206B33" w:rsidRDefault="00A5086E" w:rsidP="00A5086E">
      <w:pPr>
        <w:pStyle w:val="maintext"/>
        <w:ind w:firstLine="440"/>
        <w:rPr>
          <w:b/>
          <w:bCs/>
          <w:lang w:val="en-US"/>
        </w:rPr>
      </w:pPr>
      <w:r w:rsidRPr="00ED0E13">
        <w:rPr>
          <w:b/>
          <w:bCs/>
          <w:lang w:val="en-US"/>
        </w:rPr>
        <w:t xml:space="preserve">Proposal </w:t>
      </w:r>
      <w:r>
        <w:rPr>
          <w:rFonts w:hint="eastAsia"/>
          <w:b/>
          <w:bCs/>
          <w:lang w:val="en-US"/>
        </w:rPr>
        <w:t>4</w:t>
      </w:r>
      <w:r w:rsidRPr="00ED0E13">
        <w:rPr>
          <w:b/>
          <w:bCs/>
          <w:lang w:val="en-US"/>
        </w:rPr>
        <w:t xml:space="preserve">: </w:t>
      </w:r>
      <w:r>
        <w:rPr>
          <w:b/>
          <w:bCs/>
          <w:lang w:val="en-US"/>
        </w:rPr>
        <w:t>For AI/ML-based CSI compression,</w:t>
      </w:r>
      <w:r w:rsidR="00474C64">
        <w:rPr>
          <w:b/>
          <w:bCs/>
          <w:lang w:val="en-US"/>
        </w:rPr>
        <w:t xml:space="preserve"> further discuss </w:t>
      </w:r>
      <w:r w:rsidR="000969A4">
        <w:rPr>
          <w:b/>
          <w:bCs/>
          <w:lang w:val="en-US"/>
        </w:rPr>
        <w:t xml:space="preserve">on </w:t>
      </w:r>
      <w:r w:rsidR="00474C64">
        <w:rPr>
          <w:b/>
          <w:bCs/>
          <w:lang w:val="en-US"/>
        </w:rPr>
        <w:t>the CQI determination method</w:t>
      </w:r>
      <w:r>
        <w:rPr>
          <w:b/>
          <w:bCs/>
          <w:lang w:val="en-US"/>
        </w:rPr>
        <w:t>.</w:t>
      </w:r>
    </w:p>
    <w:p w14:paraId="095027BB" w14:textId="77777777" w:rsidR="00A5086E" w:rsidRPr="003F537B" w:rsidRDefault="00A5086E" w:rsidP="00A5086E">
      <w:pPr>
        <w:pStyle w:val="maintext"/>
        <w:ind w:firstLine="440"/>
      </w:pPr>
    </w:p>
    <w:p w14:paraId="33874382" w14:textId="77777777" w:rsidR="009B2039" w:rsidRPr="009B2039" w:rsidRDefault="009B2039" w:rsidP="00D723D0">
      <w:pPr>
        <w:pStyle w:val="3GPPText"/>
        <w:rPr>
          <w:lang w:eastAsia="ko-KR"/>
        </w:rPr>
      </w:pPr>
    </w:p>
    <w:p w14:paraId="6735AD90" w14:textId="35BF1DE1" w:rsidR="009B2039" w:rsidRDefault="009B2039" w:rsidP="009B2039">
      <w:pPr>
        <w:pStyle w:val="2"/>
        <w:wordWrap/>
        <w:spacing w:after="120"/>
      </w:pPr>
      <w:r>
        <w:lastRenderedPageBreak/>
        <w:t>Payload determination</w:t>
      </w:r>
    </w:p>
    <w:p w14:paraId="7E49DA09" w14:textId="7E9577B5" w:rsidR="009954F5" w:rsidRDefault="00D03ADF" w:rsidP="00521C24">
      <w:pPr>
        <w:pStyle w:val="maintext"/>
        <w:ind w:firstLine="440"/>
        <w:rPr>
          <w:rFonts w:ascii="바탕" w:eastAsia="바탕" w:hAnsi="바탕"/>
        </w:rPr>
      </w:pPr>
      <w:r>
        <w:t>F</w:t>
      </w:r>
      <w:r w:rsidR="00521C24">
        <w:t>ollowing</w:t>
      </w:r>
      <w:r w:rsidR="002A2622">
        <w:t>s</w:t>
      </w:r>
      <w:r w:rsidR="00521C24">
        <w:t xml:space="preserve"> are the agreements </w:t>
      </w:r>
      <w:r w:rsidR="00E03528">
        <w:t>regarding payload determination</w:t>
      </w:r>
      <w:r w:rsidR="004B0833">
        <w:t xml:space="preserve"> </w:t>
      </w:r>
      <w:r w:rsidR="002A2622">
        <w:t>made</w:t>
      </w:r>
      <w:r w:rsidR="00521C24">
        <w:t xml:space="preserve"> during the SI phase for AI/ML-based CSI compression in Releases 18 and 19 [</w:t>
      </w:r>
      <w:r w:rsidR="005B3647">
        <w:t>6</w:t>
      </w:r>
      <w:r w:rsidR="00521C24">
        <w:t>]</w:t>
      </w:r>
      <w:r w:rsidR="00AE5F3F">
        <w:t>[7][8]</w:t>
      </w:r>
      <w:r w:rsidR="00521C24">
        <w:t>:</w:t>
      </w:r>
    </w:p>
    <w:tbl>
      <w:tblPr>
        <w:tblStyle w:val="a7"/>
        <w:tblW w:w="0" w:type="auto"/>
        <w:tblLook w:val="04A0" w:firstRow="1" w:lastRow="0" w:firstColumn="1" w:lastColumn="0" w:noHBand="0" w:noVBand="1"/>
      </w:tblPr>
      <w:tblGrid>
        <w:gridCol w:w="9736"/>
      </w:tblGrid>
      <w:tr w:rsidR="00C40851" w14:paraId="744B96D8" w14:textId="77777777" w:rsidTr="00C40851">
        <w:tc>
          <w:tcPr>
            <w:tcW w:w="9736" w:type="dxa"/>
          </w:tcPr>
          <w:p w14:paraId="1A61C239" w14:textId="77777777" w:rsidR="00C40851" w:rsidRPr="00C40851" w:rsidRDefault="00C40851" w:rsidP="00C40851">
            <w:pPr>
              <w:overflowPunct w:val="0"/>
              <w:jc w:val="both"/>
              <w:textAlignment w:val="baseline"/>
              <w:rPr>
                <w:rFonts w:ascii="Times New Roman" w:eastAsia="DengXian" w:hAnsi="Times New Roman" w:cs="Times New Roman"/>
                <w:b/>
                <w:bCs/>
                <w:color w:val="000000"/>
                <w:sz w:val="18"/>
                <w:szCs w:val="18"/>
                <w:highlight w:val="green"/>
                <w:lang w:val="en-GB"/>
              </w:rPr>
            </w:pPr>
            <w:r w:rsidRPr="00C40851">
              <w:rPr>
                <w:rFonts w:ascii="Times New Roman" w:eastAsia="DengXian" w:hAnsi="Times New Roman" w:cs="Times New Roman"/>
                <w:b/>
                <w:bCs/>
                <w:color w:val="000000"/>
                <w:sz w:val="18"/>
                <w:szCs w:val="18"/>
                <w:highlight w:val="green"/>
                <w:lang w:val="en-GB"/>
              </w:rPr>
              <w:t>Agreement</w:t>
            </w:r>
          </w:p>
          <w:p w14:paraId="3364D508" w14:textId="77777777" w:rsidR="00C40851" w:rsidRPr="00C40851" w:rsidRDefault="00C40851" w:rsidP="00C40851">
            <w:pPr>
              <w:tabs>
                <w:tab w:val="left" w:pos="990"/>
              </w:tabs>
              <w:jc w:val="both"/>
              <w:rPr>
                <w:rFonts w:ascii="Calibri" w:eastAsia="Times New Roman" w:hAnsi="Calibri" w:cs="Times New Roman"/>
                <w:b/>
                <w:bCs/>
                <w:i/>
                <w:iCs/>
                <w:color w:val="000000"/>
                <w:kern w:val="2"/>
                <w:sz w:val="18"/>
                <w:szCs w:val="18"/>
                <w:lang w:eastAsia="x-none"/>
              </w:rPr>
            </w:pPr>
            <w:r w:rsidRPr="00C40851">
              <w:rPr>
                <w:rFonts w:ascii="Calibri" w:eastAsia="Times New Roman" w:hAnsi="Calibri" w:cs="Times New Roman"/>
                <w:b/>
                <w:bCs/>
                <w:i/>
                <w:iCs/>
                <w:color w:val="000000"/>
                <w:kern w:val="2"/>
                <w:sz w:val="18"/>
                <w:szCs w:val="18"/>
                <w:lang w:eastAsia="x-none"/>
              </w:rPr>
              <w:t xml:space="preserve">In CSI compression using two-sided model use case, further study the following aspects for CSI configuration and report: </w:t>
            </w:r>
          </w:p>
          <w:p w14:paraId="3E4D62F5" w14:textId="77777777" w:rsidR="00C40851" w:rsidRPr="00C40851" w:rsidRDefault="00C40851" w:rsidP="00C40851">
            <w:pPr>
              <w:numPr>
                <w:ilvl w:val="0"/>
                <w:numId w:val="41"/>
              </w:numPr>
              <w:wordWrap w:val="0"/>
              <w:overflowPunct w:val="0"/>
              <w:jc w:val="both"/>
              <w:textAlignment w:val="baseline"/>
              <w:rPr>
                <w:rFonts w:ascii="Times New Roman" w:eastAsia="Times New Roman" w:hAnsi="Times New Roman" w:cs="Times New Roman"/>
                <w:b/>
                <w:bCs/>
                <w:i/>
                <w:iCs/>
                <w:color w:val="000000"/>
                <w:sz w:val="18"/>
                <w:szCs w:val="18"/>
                <w:lang w:val="en-GB" w:eastAsia="x-none"/>
              </w:rPr>
            </w:pPr>
            <w:r w:rsidRPr="00C40851">
              <w:rPr>
                <w:rFonts w:ascii="Times New Roman" w:eastAsia="Times New Roman" w:hAnsi="Times New Roman" w:cs="Times New Roman"/>
                <w:b/>
                <w:bCs/>
                <w:i/>
                <w:iCs/>
                <w:color w:val="000000"/>
                <w:sz w:val="18"/>
                <w:szCs w:val="18"/>
                <w:lang w:val="en-GB" w:eastAsia="x-none"/>
              </w:rPr>
              <w:t>NW configuration to determine CSI payload size, e.g., possible CSI payload size, possible rank restriction and/or other related configuration.</w:t>
            </w:r>
          </w:p>
          <w:p w14:paraId="65F68AA0" w14:textId="77777777" w:rsidR="00C40851" w:rsidRDefault="00C40851" w:rsidP="00620666">
            <w:pPr>
              <w:numPr>
                <w:ilvl w:val="0"/>
                <w:numId w:val="41"/>
              </w:numPr>
              <w:wordWrap w:val="0"/>
              <w:overflowPunct w:val="0"/>
              <w:jc w:val="both"/>
              <w:textAlignment w:val="baseline"/>
              <w:rPr>
                <w:rFonts w:ascii="Times New Roman" w:eastAsia="Times New Roman" w:hAnsi="Times New Roman" w:cs="Times New Roman"/>
                <w:b/>
                <w:bCs/>
                <w:i/>
                <w:iCs/>
                <w:color w:val="000000"/>
                <w:sz w:val="18"/>
                <w:szCs w:val="18"/>
                <w:lang w:val="en-GB" w:eastAsia="x-none"/>
              </w:rPr>
            </w:pPr>
            <w:r w:rsidRPr="00C40851">
              <w:rPr>
                <w:rFonts w:ascii="Times New Roman" w:eastAsia="Times New Roman" w:hAnsi="Times New Roman" w:cs="Times New Roman"/>
                <w:b/>
                <w:bCs/>
                <w:i/>
                <w:iCs/>
                <w:color w:val="000000"/>
                <w:sz w:val="18"/>
                <w:szCs w:val="18"/>
                <w:lang w:val="en-GB" w:eastAsia="x-none"/>
              </w:rPr>
              <w:t>How UE determines/reports the actual CSI payload size and/or other CSI related information within constraints configured by the network.</w:t>
            </w:r>
          </w:p>
          <w:p w14:paraId="78A64766" w14:textId="77777777" w:rsidR="008F03F5" w:rsidRDefault="008F03F5" w:rsidP="008F03F5">
            <w:pPr>
              <w:wordWrap w:val="0"/>
              <w:overflowPunct w:val="0"/>
              <w:jc w:val="both"/>
              <w:textAlignment w:val="baseline"/>
              <w:rPr>
                <w:rFonts w:ascii="Times New Roman" w:eastAsia="Times New Roman" w:hAnsi="Times New Roman" w:cs="Times New Roman"/>
                <w:b/>
                <w:bCs/>
                <w:i/>
                <w:iCs/>
                <w:color w:val="000000"/>
                <w:sz w:val="18"/>
                <w:szCs w:val="18"/>
                <w:lang w:val="en-GB" w:eastAsia="x-none"/>
              </w:rPr>
            </w:pPr>
          </w:p>
          <w:p w14:paraId="10F09EF5" w14:textId="77777777" w:rsidR="008F03F5" w:rsidRPr="008F03F5" w:rsidRDefault="008F03F5" w:rsidP="008F03F5">
            <w:pPr>
              <w:jc w:val="both"/>
              <w:rPr>
                <w:rFonts w:ascii="Calibri" w:eastAsia="DengXian" w:hAnsi="Calibri" w:cs="Times New Roman"/>
                <w:kern w:val="2"/>
                <w:sz w:val="20"/>
                <w:highlight w:val="green"/>
              </w:rPr>
            </w:pPr>
            <w:r w:rsidRPr="008F03F5">
              <w:rPr>
                <w:rFonts w:ascii="Calibri" w:eastAsia="DengXian" w:hAnsi="Calibri" w:cs="Times New Roman" w:hint="eastAsia"/>
                <w:kern w:val="2"/>
                <w:sz w:val="20"/>
                <w:highlight w:val="green"/>
              </w:rPr>
              <w:t>A</w:t>
            </w:r>
            <w:r w:rsidRPr="008F03F5">
              <w:rPr>
                <w:rFonts w:ascii="Calibri" w:eastAsia="DengXian" w:hAnsi="Calibri" w:cs="Times New Roman"/>
                <w:kern w:val="2"/>
                <w:sz w:val="20"/>
                <w:highlight w:val="green"/>
              </w:rPr>
              <w:t>greement</w:t>
            </w:r>
          </w:p>
          <w:p w14:paraId="7A0ED905" w14:textId="77777777" w:rsidR="008F03F5" w:rsidRPr="008F03F5" w:rsidRDefault="008F03F5" w:rsidP="008F03F5">
            <w:pPr>
              <w:tabs>
                <w:tab w:val="left" w:pos="990"/>
              </w:tabs>
              <w:jc w:val="both"/>
              <w:rPr>
                <w:rFonts w:ascii="Calibri" w:eastAsia="맑은 고딕" w:hAnsi="Calibri" w:cs="Times New Roman"/>
                <w:kern w:val="2"/>
                <w:sz w:val="20"/>
                <w:szCs w:val="20"/>
              </w:rPr>
            </w:pPr>
            <w:r w:rsidRPr="008F03F5">
              <w:rPr>
                <w:rFonts w:ascii="Calibri" w:eastAsia="맑은 고딕" w:hAnsi="Calibri" w:cs="Times New Roman"/>
                <w:kern w:val="2"/>
                <w:sz w:val="20"/>
                <w:szCs w:val="20"/>
              </w:rPr>
              <w:t xml:space="preserve">In CSI compression using two-sided model use case, further study the applicability and potential specification impact for CSI configuration and report:  </w:t>
            </w:r>
          </w:p>
          <w:p w14:paraId="26A8819D" w14:textId="77777777" w:rsidR="008F03F5" w:rsidRPr="008F03F5" w:rsidRDefault="008F03F5" w:rsidP="008F03F5">
            <w:pPr>
              <w:numPr>
                <w:ilvl w:val="0"/>
                <w:numId w:val="42"/>
              </w:numPr>
              <w:wordWrap w:val="0"/>
              <w:overflowPunct w:val="0"/>
              <w:jc w:val="both"/>
              <w:textAlignment w:val="baseline"/>
              <w:rPr>
                <w:rFonts w:ascii="Times New Roman" w:eastAsia="맑은 고딕" w:hAnsi="Times New Roman" w:cs="Times New Roman"/>
                <w:color w:val="000000"/>
                <w:sz w:val="20"/>
                <w:szCs w:val="20"/>
                <w:lang w:eastAsia="x-none"/>
              </w:rPr>
            </w:pPr>
            <w:r w:rsidRPr="008F03F5">
              <w:rPr>
                <w:rFonts w:ascii="Times New Roman" w:eastAsia="맑은 고딕" w:hAnsi="Times New Roman" w:cs="Times New Roman"/>
                <w:sz w:val="20"/>
                <w:szCs w:val="20"/>
                <w:lang w:eastAsia="x-none"/>
              </w:rPr>
              <w:t xml:space="preserve">For network to indicate CSI reporting related information, gNB can indicate the UE with the </w:t>
            </w:r>
            <w:r w:rsidRPr="008F03F5">
              <w:rPr>
                <w:rFonts w:ascii="Times New Roman" w:eastAsia="맑은 고딕" w:hAnsi="Times New Roman" w:cs="Times New Roman"/>
                <w:color w:val="FF0000"/>
                <w:sz w:val="20"/>
                <w:szCs w:val="20"/>
                <w:lang w:eastAsia="x-none"/>
              </w:rPr>
              <w:t>one or more of</w:t>
            </w:r>
            <w:r w:rsidRPr="008F03F5">
              <w:rPr>
                <w:rFonts w:ascii="Times New Roman" w:eastAsia="맑은 고딕" w:hAnsi="Times New Roman" w:cs="Times New Roman"/>
                <w:sz w:val="20"/>
                <w:szCs w:val="20"/>
                <w:lang w:eastAsia="x-none"/>
              </w:rPr>
              <w:t xml:space="preserve"> following information: </w:t>
            </w:r>
          </w:p>
          <w:p w14:paraId="298133FC" w14:textId="77777777" w:rsidR="008F03F5" w:rsidRPr="008F03F5" w:rsidRDefault="008F03F5" w:rsidP="008F03F5">
            <w:pPr>
              <w:numPr>
                <w:ilvl w:val="1"/>
                <w:numId w:val="42"/>
              </w:numPr>
              <w:tabs>
                <w:tab w:val="left" w:pos="990"/>
              </w:tabs>
              <w:wordWrap w:val="0"/>
              <w:overflowPunct w:val="0"/>
              <w:jc w:val="both"/>
              <w:textAlignment w:val="baseline"/>
              <w:rPr>
                <w:rFonts w:ascii="Times New Roman" w:eastAsia="맑은 고딕" w:hAnsi="Times New Roman" w:cs="Times New Roman"/>
                <w:color w:val="000000"/>
                <w:sz w:val="20"/>
                <w:szCs w:val="20"/>
                <w:lang w:val="en-GB" w:eastAsia="x-none"/>
              </w:rPr>
            </w:pPr>
            <w:r w:rsidRPr="008F03F5">
              <w:rPr>
                <w:rFonts w:ascii="Times New Roman" w:eastAsia="맑은 고딕" w:hAnsi="Times New Roman" w:cs="Times New Roman"/>
                <w:color w:val="000000"/>
                <w:sz w:val="20"/>
                <w:szCs w:val="20"/>
                <w:lang w:val="en-GB" w:eastAsia="x-none"/>
              </w:rPr>
              <w:t>Information indicating CSI payload size</w:t>
            </w:r>
          </w:p>
          <w:p w14:paraId="5CB41D1E" w14:textId="77777777" w:rsidR="008F03F5" w:rsidRPr="008F03F5" w:rsidRDefault="008F03F5" w:rsidP="008F03F5">
            <w:pPr>
              <w:numPr>
                <w:ilvl w:val="1"/>
                <w:numId w:val="42"/>
              </w:numPr>
              <w:tabs>
                <w:tab w:val="left" w:pos="990"/>
              </w:tabs>
              <w:wordWrap w:val="0"/>
              <w:overflowPunct w:val="0"/>
              <w:jc w:val="both"/>
              <w:textAlignment w:val="baseline"/>
              <w:rPr>
                <w:rFonts w:ascii="Times New Roman" w:eastAsia="맑은 고딕" w:hAnsi="Times New Roman" w:cs="Times New Roman"/>
                <w:color w:val="000000"/>
                <w:sz w:val="20"/>
                <w:szCs w:val="20"/>
                <w:lang w:val="en-GB" w:eastAsia="x-none"/>
              </w:rPr>
            </w:pPr>
            <w:r w:rsidRPr="008F03F5">
              <w:rPr>
                <w:rFonts w:ascii="Times New Roman" w:eastAsia="맑은 고딕" w:hAnsi="Times New Roman" w:cs="Times New Roman"/>
                <w:color w:val="000000"/>
                <w:sz w:val="20"/>
                <w:szCs w:val="20"/>
                <w:lang w:val="en-GB" w:eastAsia="x-none"/>
              </w:rPr>
              <w:t>Information indicating quantization method/granularity.</w:t>
            </w:r>
          </w:p>
          <w:p w14:paraId="04CDE82F" w14:textId="77777777" w:rsidR="008F03F5" w:rsidRPr="008F03F5" w:rsidRDefault="008F03F5" w:rsidP="008F03F5">
            <w:pPr>
              <w:numPr>
                <w:ilvl w:val="1"/>
                <w:numId w:val="42"/>
              </w:numPr>
              <w:tabs>
                <w:tab w:val="left" w:pos="990"/>
              </w:tabs>
              <w:wordWrap w:val="0"/>
              <w:overflowPunct w:val="0"/>
              <w:jc w:val="both"/>
              <w:textAlignment w:val="baseline"/>
              <w:rPr>
                <w:rFonts w:ascii="Times New Roman" w:eastAsia="맑은 고딕" w:hAnsi="Times New Roman" w:cs="Times New Roman"/>
                <w:color w:val="000000"/>
                <w:sz w:val="20"/>
                <w:szCs w:val="20"/>
                <w:lang w:val="en-GB" w:eastAsia="x-none"/>
              </w:rPr>
            </w:pPr>
            <w:r w:rsidRPr="008F03F5">
              <w:rPr>
                <w:rFonts w:ascii="Times New Roman" w:eastAsia="DengXian" w:hAnsi="Times New Roman" w:cs="Times New Roman"/>
                <w:sz w:val="20"/>
                <w:szCs w:val="20"/>
                <w:lang w:val="en-GB" w:eastAsia="x-none"/>
              </w:rPr>
              <w:t>Rank restriction</w:t>
            </w:r>
          </w:p>
          <w:p w14:paraId="6A511635" w14:textId="77777777" w:rsidR="008F03F5" w:rsidRPr="008F03F5" w:rsidRDefault="008F03F5" w:rsidP="008F03F5">
            <w:pPr>
              <w:numPr>
                <w:ilvl w:val="1"/>
                <w:numId w:val="42"/>
              </w:numPr>
              <w:wordWrap w:val="0"/>
              <w:overflowPunct w:val="0"/>
              <w:jc w:val="both"/>
              <w:textAlignment w:val="baseline"/>
              <w:rPr>
                <w:rFonts w:ascii="Times New Roman" w:eastAsia="맑은 고딕" w:hAnsi="Times New Roman" w:cs="Times New Roman"/>
                <w:sz w:val="20"/>
                <w:szCs w:val="20"/>
                <w:lang w:eastAsia="x-none"/>
              </w:rPr>
            </w:pPr>
            <w:r w:rsidRPr="008F03F5">
              <w:rPr>
                <w:rFonts w:ascii="Times New Roman" w:eastAsia="DengXian" w:hAnsi="Times New Roman" w:cs="Times New Roman"/>
                <w:sz w:val="20"/>
                <w:szCs w:val="20"/>
                <w:lang w:val="en-GB" w:eastAsia="x-none"/>
              </w:rPr>
              <w:t>Other payload related aspects</w:t>
            </w:r>
          </w:p>
          <w:p w14:paraId="43CDE5DE" w14:textId="77777777" w:rsidR="008F03F5" w:rsidRPr="008F03F5" w:rsidRDefault="008F03F5" w:rsidP="008F03F5">
            <w:pPr>
              <w:numPr>
                <w:ilvl w:val="0"/>
                <w:numId w:val="42"/>
              </w:numPr>
              <w:wordWrap w:val="0"/>
              <w:overflowPunct w:val="0"/>
              <w:jc w:val="both"/>
              <w:textAlignment w:val="baseline"/>
              <w:rPr>
                <w:rFonts w:ascii="Times" w:eastAsia="바탕" w:hAnsi="Times" w:cs="Times New Roman"/>
                <w:color w:val="000000"/>
                <w:sz w:val="23"/>
                <w:szCs w:val="23"/>
                <w:lang w:val="en-GB" w:eastAsia="x-none"/>
              </w:rPr>
            </w:pPr>
            <w:r w:rsidRPr="008F03F5">
              <w:rPr>
                <w:rFonts w:ascii="Times New Roman" w:eastAsia="맑은 고딕" w:hAnsi="Times New Roman" w:cs="Times New Roman"/>
                <w:sz w:val="20"/>
                <w:szCs w:val="20"/>
                <w:lang w:eastAsia="x-none"/>
              </w:rPr>
              <w:t xml:space="preserve">For UE determination/reporting of the actual CSI payload size, UE reports related information as configured by the NW  </w:t>
            </w:r>
          </w:p>
          <w:p w14:paraId="512A1539" w14:textId="77777777" w:rsidR="008F03F5" w:rsidRDefault="008F03F5" w:rsidP="008F03F5">
            <w:pPr>
              <w:wordWrap w:val="0"/>
              <w:overflowPunct w:val="0"/>
              <w:jc w:val="both"/>
              <w:textAlignment w:val="baseline"/>
              <w:rPr>
                <w:rFonts w:ascii="Times New Roman" w:eastAsia="Times New Roman" w:hAnsi="Times New Roman" w:cs="Times New Roman"/>
                <w:b/>
                <w:bCs/>
                <w:i/>
                <w:iCs/>
                <w:color w:val="000000"/>
                <w:sz w:val="18"/>
                <w:szCs w:val="18"/>
                <w:lang w:val="en-GB" w:eastAsia="x-none"/>
              </w:rPr>
            </w:pPr>
          </w:p>
          <w:p w14:paraId="77AC336B" w14:textId="77777777" w:rsidR="00E0303C" w:rsidRPr="00E0303C" w:rsidRDefault="00E0303C" w:rsidP="00E0303C">
            <w:pPr>
              <w:jc w:val="both"/>
              <w:rPr>
                <w:rFonts w:ascii="Calibri" w:eastAsia="DengXian" w:hAnsi="Calibri" w:cs="Times New Roman"/>
                <w:kern w:val="2"/>
                <w:sz w:val="20"/>
                <w:szCs w:val="20"/>
                <w:highlight w:val="green"/>
              </w:rPr>
            </w:pPr>
            <w:r w:rsidRPr="00E0303C">
              <w:rPr>
                <w:rFonts w:ascii="Calibri" w:eastAsia="DengXian" w:hAnsi="Calibri" w:cs="Times New Roman"/>
                <w:kern w:val="2"/>
                <w:sz w:val="20"/>
                <w:szCs w:val="20"/>
                <w:highlight w:val="green"/>
              </w:rPr>
              <w:t>Agreement</w:t>
            </w:r>
          </w:p>
          <w:p w14:paraId="243D7DA5" w14:textId="77777777" w:rsidR="00E0303C" w:rsidRPr="00E0303C" w:rsidRDefault="00E0303C" w:rsidP="00E0303C">
            <w:pPr>
              <w:numPr>
                <w:ilvl w:val="0"/>
                <w:numId w:val="47"/>
              </w:numPr>
              <w:tabs>
                <w:tab w:val="left" w:pos="426"/>
              </w:tabs>
              <w:wordWrap w:val="0"/>
              <w:jc w:val="both"/>
              <w:rPr>
                <w:rFonts w:ascii="Calibri" w:eastAsia="맑은 고딕" w:hAnsi="Calibri" w:cs="Times New Roman"/>
                <w:strike/>
                <w:kern w:val="2"/>
                <w:sz w:val="20"/>
                <w:u w:val="single"/>
              </w:rPr>
            </w:pPr>
            <w:r w:rsidRPr="00E0303C">
              <w:rPr>
                <w:rFonts w:ascii="Calibri" w:eastAsia="맑은 고딕" w:hAnsi="Calibri" w:cs="Times New Roman"/>
                <w:kern w:val="2"/>
                <w:sz w:val="20"/>
                <w:szCs w:val="20"/>
              </w:rPr>
              <w:t>In CSI compression using two-sided model use case, for CSI report format</w:t>
            </w:r>
            <w:r w:rsidRPr="00E0303C">
              <w:rPr>
                <w:rFonts w:ascii="Calibri" w:eastAsia="맑은 고딕" w:hAnsi="Calibri" w:cs="Times New Roman"/>
                <w:color w:val="000000"/>
                <w:kern w:val="2"/>
                <w:sz w:val="20"/>
                <w:szCs w:val="20"/>
              </w:rPr>
              <w:t>, w</w:t>
            </w:r>
            <w:r w:rsidRPr="00E0303C">
              <w:rPr>
                <w:rFonts w:ascii="Times New Roman" w:eastAsia="맑은 고딕" w:hAnsi="Times New Roman" w:cs="Times New Roman"/>
                <w:kern w:val="2"/>
                <w:sz w:val="20"/>
                <w:szCs w:val="20"/>
              </w:rPr>
              <w:t xml:space="preserve">hen output-CSI-UE and input-CSI-NW is precoding matrix, CSI part 1 includes at least CQI for first codeword, RI, and information representing the part 2 size. CSI part 2 includes </w:t>
            </w:r>
            <w:r w:rsidRPr="00E0303C">
              <w:rPr>
                <w:rFonts w:ascii="Times New Roman" w:eastAsia="맑은 고딕" w:hAnsi="Times New Roman" w:cs="Times New Roman"/>
                <w:color w:val="000000"/>
                <w:kern w:val="2"/>
                <w:sz w:val="20"/>
                <w:szCs w:val="20"/>
              </w:rPr>
              <w:t xml:space="preserve">at least </w:t>
            </w:r>
            <w:r w:rsidRPr="00E0303C">
              <w:rPr>
                <w:rFonts w:ascii="Times New Roman" w:eastAsia="맑은 고딕" w:hAnsi="Times New Roman" w:cs="Times New Roman"/>
                <w:kern w:val="2"/>
                <w:sz w:val="20"/>
                <w:szCs w:val="20"/>
              </w:rPr>
              <w:t xml:space="preserve">the content of CSI generation part output. </w:t>
            </w:r>
          </w:p>
          <w:p w14:paraId="6609DA76" w14:textId="77777777" w:rsidR="00E0303C" w:rsidRPr="00E0303C" w:rsidRDefault="00E0303C" w:rsidP="00E0303C">
            <w:pPr>
              <w:numPr>
                <w:ilvl w:val="0"/>
                <w:numId w:val="47"/>
              </w:numPr>
              <w:tabs>
                <w:tab w:val="left" w:pos="426"/>
              </w:tabs>
              <w:wordWrap w:val="0"/>
              <w:jc w:val="both"/>
              <w:rPr>
                <w:rFonts w:ascii="Calibri" w:eastAsia="맑은 고딕" w:hAnsi="Calibri" w:cs="Times New Roman"/>
                <w:kern w:val="2"/>
                <w:sz w:val="20"/>
                <w:szCs w:val="20"/>
              </w:rPr>
            </w:pPr>
            <w:r w:rsidRPr="00E0303C">
              <w:rPr>
                <w:rFonts w:ascii="Calibri" w:eastAsia="맑은 고딕" w:hAnsi="Calibri" w:cs="Times New Roman"/>
                <w:kern w:val="2"/>
                <w:sz w:val="20"/>
                <w:szCs w:val="20"/>
              </w:rPr>
              <w:t>Other CSI report formats are not precluded</w:t>
            </w:r>
          </w:p>
          <w:p w14:paraId="7782E9AD" w14:textId="7F3D48DC" w:rsidR="00E0303C" w:rsidRPr="00C40851" w:rsidRDefault="00E0303C" w:rsidP="008F03F5">
            <w:pPr>
              <w:wordWrap w:val="0"/>
              <w:overflowPunct w:val="0"/>
              <w:jc w:val="both"/>
              <w:textAlignment w:val="baseline"/>
              <w:rPr>
                <w:rFonts w:ascii="Times New Roman" w:eastAsia="Times New Roman" w:hAnsi="Times New Roman" w:cs="Times New Roman"/>
                <w:b/>
                <w:bCs/>
                <w:i/>
                <w:iCs/>
                <w:color w:val="000000"/>
                <w:sz w:val="18"/>
                <w:szCs w:val="18"/>
                <w:lang w:val="en-GB" w:eastAsia="x-none"/>
              </w:rPr>
            </w:pPr>
          </w:p>
        </w:tc>
      </w:tr>
    </w:tbl>
    <w:p w14:paraId="6B16B443" w14:textId="77777777" w:rsidR="00C40851" w:rsidRDefault="00C40851" w:rsidP="009C38A2">
      <w:pPr>
        <w:pStyle w:val="maintext"/>
        <w:ind w:firstLine="440"/>
        <w:rPr>
          <w:lang w:val="en-US"/>
        </w:rPr>
      </w:pPr>
    </w:p>
    <w:p w14:paraId="6F3AACFF" w14:textId="1D17727E" w:rsidR="000D6694" w:rsidRDefault="009C38A2" w:rsidP="000D6694">
      <w:pPr>
        <w:pStyle w:val="maintext"/>
        <w:ind w:firstLine="440"/>
      </w:pPr>
      <w:r>
        <w:t>After receiving a CSI</w:t>
      </w:r>
      <w:r w:rsidR="004A3ADB">
        <w:t xml:space="preserve"> report</w:t>
      </w:r>
      <w:r>
        <w:t xml:space="preserve"> request and performing the necessary channel measurements, the UE generates the corresponding feedback </w:t>
      </w:r>
      <w:r w:rsidR="0027665F">
        <w:t>payload</w:t>
      </w:r>
      <w:r>
        <w:t xml:space="preserve">. The size of this feedback </w:t>
      </w:r>
      <w:r w:rsidR="00314E9B">
        <w:t xml:space="preserve">payload </w:t>
      </w:r>
      <w:r>
        <w:t>is primarily determined by two factors: the preconfigured codebook configuration (codebookConfig) and the available uplink transmission resources (PUSCH</w:t>
      </w:r>
      <w:r w:rsidR="0093739E">
        <w:t>, if the UCI is transmitted in PUSCH</w:t>
      </w:r>
      <w:r>
        <w:t xml:space="preserve">). The codebook configuration is defined as part of the </w:t>
      </w:r>
      <w:r w:rsidR="00C37D1A">
        <w:t>report c</w:t>
      </w:r>
      <w:r>
        <w:t>onfi</w:t>
      </w:r>
      <w:r w:rsidR="00D73099">
        <w:t>guration</w:t>
      </w:r>
      <w:r>
        <w:t>, while the available uplink resources are dynamically allocated at the time of CSI feedback scheduling.</w:t>
      </w:r>
      <w:r w:rsidR="000D6694">
        <w:rPr>
          <w:lang w:val="en-US"/>
        </w:rPr>
        <w:t xml:space="preserve"> </w:t>
      </w:r>
      <w:r>
        <w:t xml:space="preserve">Within a codebook configuration, the dynamic determination of feedback size is essential to ensure that the generated feedback fits within the allocated transmission resources. Therefore, the codebook must be designed to support </w:t>
      </w:r>
      <w:r w:rsidR="001A6CA3">
        <w:t>multiple</w:t>
      </w:r>
      <w:r>
        <w:t xml:space="preserve"> feedback </w:t>
      </w:r>
      <w:r w:rsidR="001A6CA3">
        <w:t>payload lengths</w:t>
      </w:r>
      <w:r>
        <w:t xml:space="preserve">. </w:t>
      </w:r>
    </w:p>
    <w:p w14:paraId="0C3B48EF" w14:textId="77777777" w:rsidR="000D6694" w:rsidRDefault="000D6694" w:rsidP="009C38A2">
      <w:pPr>
        <w:pStyle w:val="maintext"/>
        <w:ind w:firstLine="440"/>
      </w:pPr>
    </w:p>
    <w:p w14:paraId="45ED6CBC" w14:textId="4C02228D" w:rsidR="00890A53" w:rsidRDefault="009C38A2" w:rsidP="009C38A2">
      <w:pPr>
        <w:pStyle w:val="maintext"/>
        <w:ind w:firstLine="440"/>
      </w:pPr>
      <w:r>
        <w:t>In AI/ML-based CSI feedback,</w:t>
      </w:r>
      <w:r w:rsidR="000D6694">
        <w:t xml:space="preserve"> the</w:t>
      </w:r>
      <w:r>
        <w:t xml:space="preserve"> requirement extends to the </w:t>
      </w:r>
      <w:r w:rsidR="0057712F">
        <w:t>AI/ML</w:t>
      </w:r>
      <w:r>
        <w:t xml:space="preserve">-based </w:t>
      </w:r>
      <w:r w:rsidR="0094710C">
        <w:t>encoding and decoding. The specified codebook may correspond to the specified alignment of NW-side and UE-side AI/ML models</w:t>
      </w:r>
      <w:r w:rsidR="0009215A">
        <w:t>. This specified alignment may be configured using the associated ID</w:t>
      </w:r>
      <w:r w:rsidR="00976FC6">
        <w:t>, as similar in the other AI/ML-based use-cases</w:t>
      </w:r>
      <w:r w:rsidR="00CF6EE6">
        <w:t xml:space="preserve"> such as beam management and CSI prediction</w:t>
      </w:r>
      <w:r w:rsidR="00C80981">
        <w:t xml:space="preserve"> use-cases</w:t>
      </w:r>
      <w:r w:rsidR="00976FC6">
        <w:t>.</w:t>
      </w:r>
      <w:r w:rsidR="0079498E">
        <w:t xml:space="preserve"> </w:t>
      </w:r>
      <w:r w:rsidR="000A1D83">
        <w:t xml:space="preserve">Moreover, when operating under an associated ID, the UE and gNB may need to </w:t>
      </w:r>
      <w:r w:rsidR="006C0CA0">
        <w:t>support</w:t>
      </w:r>
      <w:r w:rsidR="000A1D83">
        <w:t xml:space="preserve"> multiple CSI payload lengths. </w:t>
      </w:r>
      <w:r w:rsidR="00890A53">
        <w:t>This can be accomplished by using a single scalable AI/ML-based encoder and decoder that supports multiple payload lengths, by deploying multiple actual AI/ML-based encoder/decoder models each tailored to a specific payload length, or by utilizing multiple quantization codebooks, each configured for a particular payload length.</w:t>
      </w:r>
    </w:p>
    <w:p w14:paraId="54839D4D" w14:textId="77777777" w:rsidR="001A6CA3" w:rsidRDefault="001A6CA3" w:rsidP="009C38A2">
      <w:pPr>
        <w:pStyle w:val="maintext"/>
        <w:ind w:firstLine="440"/>
      </w:pPr>
    </w:p>
    <w:p w14:paraId="155FC048" w14:textId="3CAF329C" w:rsidR="00CE2D31" w:rsidRDefault="00B50B76" w:rsidP="00B50B76">
      <w:pPr>
        <w:pStyle w:val="maintext"/>
        <w:ind w:firstLine="440"/>
      </w:pPr>
      <w:r>
        <w:t xml:space="preserve">Discussions </w:t>
      </w:r>
      <w:r w:rsidR="002E7D0E">
        <w:t xml:space="preserve">on </w:t>
      </w:r>
      <w:r>
        <w:t xml:space="preserve">supporting encoding and decoding for multiple feedback payload sizes were in the study item phase. </w:t>
      </w:r>
      <w:r w:rsidR="009C38A2">
        <w:t xml:space="preserve">While the specific </w:t>
      </w:r>
      <w:r w:rsidR="0024566A">
        <w:t>method</w:t>
      </w:r>
      <w:r w:rsidR="00A1732B">
        <w:t xml:space="preserve"> </w:t>
      </w:r>
      <w:r w:rsidR="00E139AC">
        <w:t xml:space="preserve">whether or how to support multiple payload lengths </w:t>
      </w:r>
      <w:r w:rsidR="009C38A2">
        <w:t xml:space="preserve">resides in the AI/ML </w:t>
      </w:r>
      <w:r w:rsidR="009C38A2">
        <w:lastRenderedPageBreak/>
        <w:t xml:space="preserve">model </w:t>
      </w:r>
      <w:r>
        <w:t>implementation</w:t>
      </w:r>
      <w:r w:rsidR="009C38A2">
        <w:t xml:space="preserve">, from a standardization perspective, it is necessary to define a method for the UE to signal the actual size of the encoded feedback to the </w:t>
      </w:r>
      <w:r w:rsidR="00E139AC">
        <w:t>gNB</w:t>
      </w:r>
      <w:r w:rsidR="009C38A2">
        <w:t xml:space="preserve">. </w:t>
      </w:r>
    </w:p>
    <w:p w14:paraId="287F7DA5" w14:textId="3A3495D5" w:rsidR="00CE2D31" w:rsidRDefault="00CE2D31" w:rsidP="00B50B76">
      <w:pPr>
        <w:pStyle w:val="maintext"/>
        <w:ind w:firstLine="440"/>
        <w:rPr>
          <w:lang w:val="en-US"/>
        </w:rPr>
      </w:pPr>
    </w:p>
    <w:p w14:paraId="2F83CAFA" w14:textId="77777777" w:rsidR="005A5B32" w:rsidRDefault="00654845" w:rsidP="00B50B76">
      <w:pPr>
        <w:pStyle w:val="maintext"/>
        <w:ind w:firstLine="440"/>
        <w:rPr>
          <w:b/>
          <w:bCs/>
          <w:lang w:val="en-US"/>
        </w:rPr>
      </w:pPr>
      <w:r w:rsidRPr="00ED0E13">
        <w:rPr>
          <w:b/>
          <w:bCs/>
          <w:lang w:val="en-US"/>
        </w:rPr>
        <w:t xml:space="preserve">Proposal </w:t>
      </w:r>
      <w:r>
        <w:rPr>
          <w:b/>
          <w:bCs/>
          <w:lang w:val="en-US"/>
        </w:rPr>
        <w:t>5</w:t>
      </w:r>
      <w:r w:rsidRPr="00ED0E13">
        <w:rPr>
          <w:b/>
          <w:bCs/>
          <w:lang w:val="en-US"/>
        </w:rPr>
        <w:t xml:space="preserve">: </w:t>
      </w:r>
      <w:r w:rsidR="005A5B32" w:rsidRPr="005A5B32">
        <w:rPr>
          <w:b/>
          <w:bCs/>
          <w:lang w:val="en-US"/>
        </w:rPr>
        <w:t xml:space="preserve">For AI/ML-based CSI feedback, configure the UE with the associated ID to ensure alignment with the NW-side, and establish a standardized method for the UE to indicate the actual encoded feedback size to the gNB, enabling support for multiple CSI payload lengths under a given associated ID. </w:t>
      </w:r>
    </w:p>
    <w:p w14:paraId="2F3B82DC" w14:textId="77777777" w:rsidR="009B2039" w:rsidRDefault="009B2039" w:rsidP="00BB663E">
      <w:pPr>
        <w:pStyle w:val="3GPPText"/>
        <w:rPr>
          <w:lang w:eastAsia="ko-KR"/>
        </w:rPr>
      </w:pPr>
    </w:p>
    <w:p w14:paraId="42967378" w14:textId="77777777" w:rsidR="00047629" w:rsidRPr="009B2039" w:rsidRDefault="00047629" w:rsidP="00BB663E">
      <w:pPr>
        <w:pStyle w:val="3GPPText"/>
        <w:rPr>
          <w:lang w:eastAsia="ko-KR"/>
        </w:rPr>
      </w:pPr>
    </w:p>
    <w:p w14:paraId="191800E6" w14:textId="30189F7B" w:rsidR="009B2039" w:rsidRDefault="009B2039" w:rsidP="009B2039">
      <w:pPr>
        <w:pStyle w:val="2"/>
        <w:wordWrap/>
        <w:spacing w:after="120"/>
      </w:pPr>
      <w:r>
        <w:t>Quantization configuration codebook</w:t>
      </w:r>
    </w:p>
    <w:p w14:paraId="6328C7B2" w14:textId="4FDF21DB" w:rsidR="003F083B" w:rsidRPr="003F083B" w:rsidRDefault="003F083B" w:rsidP="003F083B">
      <w:pPr>
        <w:pStyle w:val="maintext"/>
        <w:ind w:firstLine="440"/>
      </w:pPr>
      <w:r>
        <w:t xml:space="preserve">The quantization configuration method refers to the approach used to represent and transmit latent variables expressed as real values. This method is closely related to how the CSI feedback size is determined. Following is </w:t>
      </w:r>
      <w:r w:rsidR="00A022EE">
        <w:t xml:space="preserve">the </w:t>
      </w:r>
      <w:r w:rsidR="006A695A">
        <w:t xml:space="preserve">agreements </w:t>
      </w:r>
      <w:r>
        <w:t>of quantization aspects for inter-vendor training collaboration options</w:t>
      </w:r>
      <w:r w:rsidR="00D627E4">
        <w:t>[</w:t>
      </w:r>
      <w:r w:rsidR="00AE5F3F">
        <w:t>9</w:t>
      </w:r>
      <w:r w:rsidR="00D627E4">
        <w:t>]</w:t>
      </w:r>
      <w:r w:rsidR="00403265">
        <w:t>:</w:t>
      </w:r>
    </w:p>
    <w:tbl>
      <w:tblPr>
        <w:tblStyle w:val="a7"/>
        <w:tblW w:w="0" w:type="auto"/>
        <w:tblLook w:val="04A0" w:firstRow="1" w:lastRow="0" w:firstColumn="1" w:lastColumn="0" w:noHBand="0" w:noVBand="1"/>
      </w:tblPr>
      <w:tblGrid>
        <w:gridCol w:w="9736"/>
      </w:tblGrid>
      <w:tr w:rsidR="00BC5CAF" w14:paraId="04C1D544" w14:textId="77777777" w:rsidTr="00BC5CAF">
        <w:tc>
          <w:tcPr>
            <w:tcW w:w="9736" w:type="dxa"/>
          </w:tcPr>
          <w:p w14:paraId="678906D3" w14:textId="77777777" w:rsidR="00BC5CAF" w:rsidRPr="00BC5CAF" w:rsidRDefault="00BC5CAF" w:rsidP="00BC5CAF">
            <w:pPr>
              <w:wordWrap w:val="0"/>
              <w:jc w:val="both"/>
              <w:rPr>
                <w:rFonts w:ascii="Calibri" w:eastAsia="DengXian" w:hAnsi="Calibri" w:cs="Times New Roman"/>
                <w:iCs/>
                <w:kern w:val="2"/>
                <w:sz w:val="20"/>
                <w:highlight w:val="green"/>
              </w:rPr>
            </w:pPr>
            <w:r w:rsidRPr="00BC5CAF">
              <w:rPr>
                <w:rFonts w:ascii="Calibri" w:eastAsia="DengXian" w:hAnsi="Calibri" w:cs="Times New Roman" w:hint="eastAsia"/>
                <w:iCs/>
                <w:kern w:val="2"/>
                <w:sz w:val="20"/>
                <w:highlight w:val="green"/>
              </w:rPr>
              <w:t>Agreement</w:t>
            </w:r>
          </w:p>
          <w:p w14:paraId="0ED7AB4A" w14:textId="77777777" w:rsidR="00BC5CAF" w:rsidRPr="00BC5CAF" w:rsidRDefault="00BC5CAF" w:rsidP="00BC5CAF">
            <w:pPr>
              <w:wordWrap w:val="0"/>
              <w:jc w:val="both"/>
              <w:rPr>
                <w:rFonts w:ascii="Calibri" w:eastAsia="맑은 고딕" w:hAnsi="Calibri" w:cs="Times New Roman"/>
                <w:kern w:val="2"/>
                <w:sz w:val="20"/>
              </w:rPr>
            </w:pPr>
            <w:r w:rsidRPr="00BC5CAF">
              <w:rPr>
                <w:rFonts w:ascii="Calibri" w:eastAsia="맑은 고딕" w:hAnsi="Calibri" w:cs="Times New Roman"/>
                <w:kern w:val="2"/>
                <w:sz w:val="20"/>
              </w:rPr>
              <w:t xml:space="preserve">For inter-vendor collaboration Direction C, </w:t>
            </w:r>
          </w:p>
          <w:p w14:paraId="02D2F92C" w14:textId="77777777" w:rsidR="00BC5CAF" w:rsidRPr="00BC5CAF" w:rsidRDefault="00BC5CAF" w:rsidP="00BC5CAF">
            <w:pPr>
              <w:numPr>
                <w:ilvl w:val="0"/>
                <w:numId w:val="40"/>
              </w:numPr>
              <w:wordWrap w:val="0"/>
              <w:spacing w:after="160" w:line="278" w:lineRule="auto"/>
              <w:contextualSpacing/>
              <w:jc w:val="both"/>
              <w:rPr>
                <w:rFonts w:ascii="Times" w:eastAsia="바탕" w:hAnsi="Times" w:cs="Times New Roman"/>
                <w:sz w:val="20"/>
                <w:lang w:val="en-GB" w:eastAsia="x-none"/>
              </w:rPr>
            </w:pPr>
            <w:r w:rsidRPr="00BC5CAF">
              <w:rPr>
                <w:rFonts w:ascii="Times" w:eastAsia="바탕" w:hAnsi="Times" w:cs="Times New Roman"/>
                <w:sz w:val="20"/>
                <w:lang w:val="en-GB" w:eastAsia="x-none"/>
              </w:rPr>
              <w:t>Use standardized quantization codebook</w:t>
            </w:r>
          </w:p>
          <w:p w14:paraId="72ADC4CE" w14:textId="77777777" w:rsidR="00BC5CAF" w:rsidRPr="00BC5CAF" w:rsidRDefault="00BC5CAF" w:rsidP="00BC5CAF">
            <w:pPr>
              <w:wordWrap w:val="0"/>
              <w:jc w:val="both"/>
              <w:rPr>
                <w:rFonts w:ascii="Calibri" w:eastAsia="DengXian" w:hAnsi="Calibri" w:cs="Times New Roman"/>
                <w:kern w:val="2"/>
                <w:sz w:val="20"/>
              </w:rPr>
            </w:pPr>
            <w:r w:rsidRPr="00BC5CAF">
              <w:rPr>
                <w:rFonts w:ascii="Calibri" w:eastAsia="맑은 고딕" w:hAnsi="Calibri" w:cs="Times New Roman"/>
                <w:kern w:val="2"/>
                <w:sz w:val="20"/>
              </w:rPr>
              <w:t xml:space="preserve">For inter-vendor collaboration Direction A Options 4-1, 3a-1 (with or without NW-side target CSI sharing), </w:t>
            </w:r>
          </w:p>
          <w:p w14:paraId="0F63F90B" w14:textId="77777777" w:rsidR="00BC5CAF" w:rsidRPr="00BC5CAF" w:rsidRDefault="00BC5CAF" w:rsidP="00BC5CAF">
            <w:pPr>
              <w:numPr>
                <w:ilvl w:val="0"/>
                <w:numId w:val="40"/>
              </w:numPr>
              <w:wordWrap w:val="0"/>
              <w:spacing w:after="160" w:line="278" w:lineRule="auto"/>
              <w:contextualSpacing/>
              <w:jc w:val="both"/>
              <w:rPr>
                <w:rFonts w:ascii="Times" w:eastAsia="바탕" w:hAnsi="Times" w:cs="Times New Roman"/>
                <w:sz w:val="20"/>
                <w:lang w:val="en-GB" w:eastAsia="x-none"/>
              </w:rPr>
            </w:pPr>
            <w:r w:rsidRPr="00BC5CAF">
              <w:rPr>
                <w:rFonts w:ascii="Times" w:eastAsia="바탕" w:hAnsi="Times" w:cs="Times New Roman"/>
                <w:sz w:val="20"/>
                <w:lang w:val="en-GB" w:eastAsia="x-none"/>
              </w:rPr>
              <w:t>Standardize configuration(s) of quantization codebook, e.g., scalar or vector quantization, segment size of VQ, codebook size.</w:t>
            </w:r>
          </w:p>
          <w:p w14:paraId="0955DC1D" w14:textId="77777777" w:rsidR="00BC5CAF" w:rsidRPr="00BC5CAF" w:rsidRDefault="00BC5CAF" w:rsidP="00BC5CAF">
            <w:pPr>
              <w:numPr>
                <w:ilvl w:val="1"/>
                <w:numId w:val="40"/>
              </w:numPr>
              <w:wordWrap w:val="0"/>
              <w:spacing w:after="160" w:line="278" w:lineRule="auto"/>
              <w:contextualSpacing/>
              <w:jc w:val="both"/>
              <w:rPr>
                <w:rFonts w:ascii="Times" w:eastAsia="바탕" w:hAnsi="Times" w:cs="Times New Roman"/>
                <w:sz w:val="20"/>
                <w:lang w:val="en-GB" w:eastAsia="x-none"/>
              </w:rPr>
            </w:pPr>
            <w:r w:rsidRPr="00BC5CAF">
              <w:rPr>
                <w:rFonts w:ascii="Times" w:eastAsia="바탕" w:hAnsi="Times" w:cs="Times New Roman"/>
                <w:sz w:val="20"/>
                <w:lang w:val="en-GB" w:eastAsia="x-none"/>
              </w:rPr>
              <w:t xml:space="preserve">FFS: applicability of the above for Case 2 </w:t>
            </w:r>
          </w:p>
          <w:p w14:paraId="3DE9F218" w14:textId="77777777" w:rsidR="00BC5CAF" w:rsidRPr="00BC5CAF" w:rsidRDefault="00BC5CAF" w:rsidP="00BC5CAF">
            <w:pPr>
              <w:numPr>
                <w:ilvl w:val="1"/>
                <w:numId w:val="40"/>
              </w:numPr>
              <w:wordWrap w:val="0"/>
              <w:spacing w:after="160" w:line="278" w:lineRule="auto"/>
              <w:contextualSpacing/>
              <w:jc w:val="both"/>
              <w:rPr>
                <w:rFonts w:ascii="Times" w:eastAsia="바탕" w:hAnsi="Times" w:cs="Times New Roman"/>
                <w:sz w:val="20"/>
                <w:lang w:val="en-GB" w:eastAsia="x-none"/>
              </w:rPr>
            </w:pPr>
            <w:r w:rsidRPr="00BC5CAF">
              <w:rPr>
                <w:rFonts w:ascii="Times" w:eastAsia="바탕" w:hAnsi="Times" w:cs="Times New Roman"/>
                <w:sz w:val="20"/>
                <w:lang w:val="en-GB" w:eastAsia="x-none"/>
              </w:rPr>
              <w:t>Exchange quantization codebook of (the selected) standardized configuration(s) from NW-side to UE-side along with each exchanged dataset or model parameters.</w:t>
            </w:r>
          </w:p>
          <w:p w14:paraId="6378B871" w14:textId="77777777" w:rsidR="00BC5CAF" w:rsidRDefault="00BC5CAF" w:rsidP="00B501D6">
            <w:pPr>
              <w:numPr>
                <w:ilvl w:val="0"/>
                <w:numId w:val="40"/>
              </w:numPr>
              <w:wordWrap w:val="0"/>
              <w:spacing w:after="160" w:line="278" w:lineRule="auto"/>
              <w:contextualSpacing/>
              <w:jc w:val="both"/>
              <w:rPr>
                <w:rFonts w:ascii="Times" w:eastAsia="바탕" w:hAnsi="Times" w:cs="Times New Roman"/>
                <w:sz w:val="20"/>
                <w:lang w:val="en-GB" w:eastAsia="x-none"/>
              </w:rPr>
            </w:pPr>
            <w:r w:rsidRPr="00BC5CAF">
              <w:rPr>
                <w:rFonts w:ascii="Times" w:eastAsia="바탕" w:hAnsi="Times" w:cs="Times New Roman"/>
                <w:sz w:val="20"/>
                <w:lang w:val="en-GB" w:eastAsia="x-none"/>
              </w:rPr>
              <w:t xml:space="preserve">FFS: whether quantization codebook may be different across different payload size configurations </w:t>
            </w:r>
          </w:p>
          <w:p w14:paraId="0532F4E4" w14:textId="77777777" w:rsidR="00BC5CAF" w:rsidRDefault="00BC5CAF" w:rsidP="00BC5CAF">
            <w:pPr>
              <w:wordWrap w:val="0"/>
              <w:spacing w:after="160" w:line="278" w:lineRule="auto"/>
              <w:contextualSpacing/>
              <w:jc w:val="both"/>
              <w:rPr>
                <w:rFonts w:ascii="Times" w:eastAsia="바탕" w:hAnsi="Times" w:cs="Times New Roman"/>
                <w:sz w:val="20"/>
                <w:lang w:val="en-GB" w:eastAsia="x-none"/>
              </w:rPr>
            </w:pPr>
          </w:p>
          <w:p w14:paraId="4BC2CE38" w14:textId="77777777" w:rsidR="00BC5CAF" w:rsidRPr="00BC5CAF" w:rsidRDefault="00BC5CAF" w:rsidP="00BC5CAF">
            <w:pPr>
              <w:wordWrap w:val="0"/>
              <w:jc w:val="both"/>
              <w:rPr>
                <w:rFonts w:ascii="Calibri" w:eastAsia="DengXian" w:hAnsi="Calibri" w:cs="Times New Roman"/>
                <w:iCs/>
                <w:kern w:val="2"/>
                <w:sz w:val="20"/>
                <w:highlight w:val="green"/>
              </w:rPr>
            </w:pPr>
            <w:r w:rsidRPr="00BC5CAF">
              <w:rPr>
                <w:rFonts w:ascii="Calibri" w:eastAsia="DengXian" w:hAnsi="Calibri" w:cs="Times New Roman" w:hint="eastAsia"/>
                <w:iCs/>
                <w:kern w:val="2"/>
                <w:sz w:val="20"/>
                <w:highlight w:val="green"/>
              </w:rPr>
              <w:t>Agreement</w:t>
            </w:r>
          </w:p>
          <w:p w14:paraId="0B6E0EF1" w14:textId="77777777" w:rsidR="00BC5CAF" w:rsidRPr="00BC5CAF" w:rsidRDefault="00BC5CAF" w:rsidP="00BC5CAF">
            <w:pPr>
              <w:wordWrap w:val="0"/>
              <w:jc w:val="both"/>
              <w:rPr>
                <w:rFonts w:ascii="Calibri" w:eastAsia="맑은 고딕" w:hAnsi="Calibri" w:cs="Times New Roman"/>
                <w:kern w:val="2"/>
                <w:sz w:val="20"/>
              </w:rPr>
            </w:pPr>
            <w:r w:rsidRPr="00BC5CAF">
              <w:rPr>
                <w:rFonts w:ascii="Calibri" w:eastAsia="맑은 고딕" w:hAnsi="Calibri" w:cs="Times New Roman"/>
                <w:kern w:val="2"/>
                <w:sz w:val="20"/>
              </w:rPr>
              <w:t>It is clarified that, for previous agreement on standardize configuration(s) of quantization for inter-vendor collaboration Direction A Options 4-1, 3a-1 (with or without NW-side target CSI sharing), resolve the first FFS with the following clarifications:</w:t>
            </w:r>
          </w:p>
          <w:p w14:paraId="183FE9CD" w14:textId="77777777" w:rsidR="00BC5CAF" w:rsidRPr="00BC5CAF" w:rsidRDefault="00BC5CAF" w:rsidP="00BC5CAF">
            <w:pPr>
              <w:numPr>
                <w:ilvl w:val="0"/>
                <w:numId w:val="40"/>
              </w:numPr>
              <w:wordWrap w:val="0"/>
              <w:spacing w:line="360" w:lineRule="auto"/>
              <w:jc w:val="both"/>
              <w:rPr>
                <w:rFonts w:ascii="Times" w:eastAsia="바탕" w:hAnsi="Times" w:cs="Times New Roman"/>
                <w:sz w:val="20"/>
                <w:lang w:val="en-GB" w:eastAsia="x-none"/>
              </w:rPr>
            </w:pPr>
            <w:r w:rsidRPr="00BC5CAF">
              <w:rPr>
                <w:rFonts w:ascii="Times" w:eastAsia="바탕" w:hAnsi="Times" w:cs="Times New Roman"/>
                <w:sz w:val="20"/>
                <w:lang w:val="en-GB" w:eastAsia="x-none"/>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BC5CAF">
              <w:rPr>
                <w:rFonts w:ascii="Times" w:eastAsia="DengXian" w:hAnsi="Times" w:cs="Times New Roman" w:hint="eastAsia"/>
                <w:sz w:val="20"/>
                <w:lang w:val="en-GB"/>
              </w:rPr>
              <w:t>past samples</w:t>
            </w:r>
            <w:r w:rsidRPr="00BC5CAF">
              <w:rPr>
                <w:rFonts w:ascii="Times" w:eastAsia="바탕" w:hAnsi="Times" w:cs="Times New Roman"/>
                <w:sz w:val="20"/>
                <w:lang w:val="en-GB" w:eastAsia="x-none"/>
              </w:rPr>
              <w:t>).</w:t>
            </w:r>
          </w:p>
          <w:p w14:paraId="25FD62BE" w14:textId="501EDBF9" w:rsidR="00BC5CAF" w:rsidRPr="00BC5CAF" w:rsidRDefault="00BC5CAF" w:rsidP="00BC5CAF">
            <w:pPr>
              <w:numPr>
                <w:ilvl w:val="0"/>
                <w:numId w:val="40"/>
              </w:numPr>
              <w:wordWrap w:val="0"/>
              <w:spacing w:line="360" w:lineRule="auto"/>
              <w:jc w:val="both"/>
              <w:rPr>
                <w:rFonts w:ascii="Times" w:eastAsia="바탕" w:hAnsi="Times" w:cs="Times New Roman"/>
                <w:sz w:val="20"/>
                <w:lang w:val="en-GB" w:eastAsia="x-none"/>
              </w:rPr>
            </w:pPr>
            <w:r w:rsidRPr="00BC5CAF">
              <w:rPr>
                <w:rFonts w:ascii="Times" w:eastAsia="바탕" w:hAnsi="Times" w:cs="Times New Roman"/>
                <w:sz w:val="20"/>
                <w:lang w:val="en-GB" w:eastAsia="x-none"/>
              </w:rPr>
              <w:t>Exchanged quantization codebook does not preclude the use of codebook parameterized by parameters, e.g. quantization range and step size determined by some parameterized formula.</w:t>
            </w:r>
          </w:p>
        </w:tc>
      </w:tr>
    </w:tbl>
    <w:p w14:paraId="3B71B572" w14:textId="77777777" w:rsidR="00BC5CAF" w:rsidRDefault="00BC5CAF" w:rsidP="00F66C00">
      <w:pPr>
        <w:pStyle w:val="maintext"/>
        <w:ind w:firstLine="440"/>
      </w:pPr>
    </w:p>
    <w:p w14:paraId="564059D3" w14:textId="200AF9C2" w:rsidR="00F66C00" w:rsidRPr="00DB011A" w:rsidRDefault="008A4BC4" w:rsidP="00F66C00">
      <w:pPr>
        <w:pStyle w:val="maintext"/>
        <w:ind w:firstLine="440"/>
        <w:rPr>
          <w:lang w:val="en-US"/>
        </w:rPr>
      </w:pPr>
      <w:r>
        <w:t>In our view, the</w:t>
      </w:r>
      <w:r w:rsidR="00DB011A">
        <w:t xml:space="preserve"> d</w:t>
      </w:r>
      <w:r w:rsidR="00F66C00">
        <w:t xml:space="preserve">iscussions on </w:t>
      </w:r>
      <w:r w:rsidR="006516FF">
        <w:t xml:space="preserve">the </w:t>
      </w:r>
      <w:r w:rsidR="00F66C00">
        <w:t xml:space="preserve">quantization aspects for inter-vendor training collaboration </w:t>
      </w:r>
      <w:r w:rsidR="005607CE">
        <w:t>options</w:t>
      </w:r>
      <w:r w:rsidR="00F66C00">
        <w:t xml:space="preserve"> </w:t>
      </w:r>
      <w:r w:rsidR="00DB011A">
        <w:t xml:space="preserve">to </w:t>
      </w:r>
      <w:r w:rsidR="00F66C00">
        <w:t>be addressed in Section 10.1.2.</w:t>
      </w:r>
    </w:p>
    <w:p w14:paraId="4CB51E95" w14:textId="77777777" w:rsidR="00F66C00" w:rsidRPr="00F61105" w:rsidRDefault="00F66C00" w:rsidP="00F66C00">
      <w:pPr>
        <w:pStyle w:val="maintext"/>
        <w:ind w:firstLine="480"/>
        <w:rPr>
          <w:rFonts w:ascii="굴림" w:eastAsia="굴림" w:hAnsi="굴림" w:cs="굴림"/>
          <w:sz w:val="24"/>
          <w:szCs w:val="24"/>
          <w:lang w:val="en-US"/>
        </w:rPr>
      </w:pPr>
    </w:p>
    <w:p w14:paraId="34FED032" w14:textId="74F43F23" w:rsidR="00F66C00" w:rsidRDefault="002531CD" w:rsidP="009E5718">
      <w:pPr>
        <w:pStyle w:val="maintext"/>
        <w:ind w:firstLine="440"/>
      </w:pPr>
      <w:r>
        <w:t>For quantization aspects for inference, i</w:t>
      </w:r>
      <w:r w:rsidR="00F66C00">
        <w:t xml:space="preserve">n all inter-vendor training collaboration scenarios, the model actually executed on the UE may be newly developed, and the quantization method applied will depend on the specific design of </w:t>
      </w:r>
      <w:r>
        <w:t xml:space="preserve">the </w:t>
      </w:r>
      <w:r w:rsidR="00F66C00">
        <w:t>developed</w:t>
      </w:r>
      <w:r w:rsidR="007E5146">
        <w:t xml:space="preserve"> AI/ML</w:t>
      </w:r>
      <w:r w:rsidR="00F66C00">
        <w:t xml:space="preserve"> model. For example, in Direction C, even if the standardized</w:t>
      </w:r>
      <w:r w:rsidR="005C7DE0">
        <w:t xml:space="preserve"> AI/ML</w:t>
      </w:r>
      <w:r w:rsidR="00F66C00">
        <w:t xml:space="preserve"> </w:t>
      </w:r>
      <w:r w:rsidR="00F66C00">
        <w:lastRenderedPageBreak/>
        <w:t>model is defined using scalar quantization, the actual implementation of the model could employ vector quantization</w:t>
      </w:r>
      <w:r w:rsidR="008222AE">
        <w:t xml:space="preserve"> instead</w:t>
      </w:r>
      <w:r w:rsidR="00F66C00">
        <w:t>.</w:t>
      </w:r>
      <w:r w:rsidR="009E5718">
        <w:t xml:space="preserve"> </w:t>
      </w:r>
      <w:r w:rsidR="00F66C00">
        <w:t xml:space="preserve">Therefore, since the quantization method used during inference is determined by the </w:t>
      </w:r>
      <w:r w:rsidR="00CF378E">
        <w:t>developed</w:t>
      </w:r>
      <w:r w:rsidR="00F66C00">
        <w:t xml:space="preserve"> model, it is inherently an implementation-specific matter. As such, no standardization work is required for defining the quantization method itself</w:t>
      </w:r>
      <w:r w:rsidR="0028645D">
        <w:t>, in our view</w:t>
      </w:r>
      <w:r w:rsidR="00F66C00">
        <w:t>.</w:t>
      </w:r>
    </w:p>
    <w:p w14:paraId="6DA7C57B" w14:textId="77777777" w:rsidR="009F21A6" w:rsidRDefault="009F21A6" w:rsidP="009E5718">
      <w:pPr>
        <w:pStyle w:val="maintext"/>
        <w:ind w:firstLine="440"/>
        <w:rPr>
          <w:lang w:val="en-US"/>
        </w:rPr>
      </w:pPr>
    </w:p>
    <w:p w14:paraId="0E32AEFF" w14:textId="1D933C1A" w:rsidR="009F21A6" w:rsidRPr="00415D57" w:rsidRDefault="009F21A6" w:rsidP="009E5718">
      <w:pPr>
        <w:pStyle w:val="maintext"/>
        <w:ind w:firstLine="440"/>
        <w:rPr>
          <w:b/>
          <w:bCs/>
          <w:lang w:val="en-US"/>
        </w:rPr>
      </w:pPr>
      <w:r w:rsidRPr="00415D57">
        <w:rPr>
          <w:b/>
          <w:bCs/>
          <w:lang w:val="en-US"/>
        </w:rPr>
        <w:t>Observation</w:t>
      </w:r>
      <w:r w:rsidR="00550385" w:rsidRPr="00415D57">
        <w:rPr>
          <w:b/>
          <w:bCs/>
          <w:lang w:val="en-US"/>
        </w:rPr>
        <w:t xml:space="preserve"> 1: For AI/ML-based CSI compression, quantization for inference in inter-vendor training collaboration is inherently implementation-specific and no s</w:t>
      </w:r>
      <w:r w:rsidR="00D20C17" w:rsidRPr="00415D57">
        <w:rPr>
          <w:b/>
          <w:bCs/>
          <w:lang w:val="en-US"/>
        </w:rPr>
        <w:t>pecification support i</w:t>
      </w:r>
      <w:r w:rsidR="00550385" w:rsidRPr="00415D57">
        <w:rPr>
          <w:b/>
          <w:bCs/>
          <w:lang w:val="en-US"/>
        </w:rPr>
        <w:t>s required.</w:t>
      </w:r>
    </w:p>
    <w:p w14:paraId="47BEFC8C" w14:textId="77777777" w:rsidR="00AE290D" w:rsidRDefault="00AE290D" w:rsidP="00B501D6">
      <w:pPr>
        <w:pStyle w:val="3GPPText"/>
        <w:rPr>
          <w:lang w:eastAsia="ko-KR"/>
        </w:rPr>
      </w:pPr>
    </w:p>
    <w:p w14:paraId="32632F93" w14:textId="77777777" w:rsidR="00047629" w:rsidRPr="00047629" w:rsidRDefault="00047629" w:rsidP="00B501D6">
      <w:pPr>
        <w:pStyle w:val="3GPPText"/>
        <w:rPr>
          <w:lang w:eastAsia="ko-KR"/>
        </w:rPr>
      </w:pPr>
    </w:p>
    <w:p w14:paraId="2B14DF7D" w14:textId="71F78E7D" w:rsidR="009B2039" w:rsidRDefault="009B2039" w:rsidP="009B2039">
      <w:pPr>
        <w:pStyle w:val="2"/>
        <w:wordWrap/>
        <w:spacing w:after="120"/>
      </w:pPr>
      <w:r>
        <w:t>UCI mapping</w:t>
      </w:r>
    </w:p>
    <w:p w14:paraId="5ACE7F5F" w14:textId="35017203" w:rsidR="009B2039" w:rsidRPr="00635CD8" w:rsidRDefault="001B4C80" w:rsidP="00635CD8">
      <w:pPr>
        <w:pStyle w:val="maintext"/>
        <w:ind w:firstLine="440"/>
        <w:rPr>
          <w:rFonts w:ascii="바탕" w:eastAsia="바탕" w:hAnsi="바탕"/>
        </w:rPr>
      </w:pPr>
      <w:r w:rsidRPr="001B4C80">
        <w:rPr>
          <w:lang w:val="en-US"/>
        </w:rPr>
        <w:t>UCI mapping refers to the process of generating uplink control information (UCI) from the CSI payload created in response to a CSI feedback request, for</w:t>
      </w:r>
      <w:r>
        <w:rPr>
          <w:lang w:val="en-US"/>
        </w:rPr>
        <w:t xml:space="preserve"> uplink</w:t>
      </w:r>
      <w:r w:rsidRPr="001B4C80">
        <w:rPr>
          <w:lang w:val="en-US"/>
        </w:rPr>
        <w:t xml:space="preserve"> transmission.</w:t>
      </w:r>
      <w:r>
        <w:rPr>
          <w:lang w:val="en-US"/>
        </w:rPr>
        <w:t xml:space="preserve"> </w:t>
      </w:r>
      <w:r w:rsidR="00635CD8">
        <w:t>Followings are the agreements</w:t>
      </w:r>
      <w:r w:rsidR="005F303C">
        <w:t xml:space="preserve"> regarding UCI mapping</w:t>
      </w:r>
      <w:r w:rsidR="00635CD8">
        <w:t xml:space="preserve"> made during the SI phase for AI/ML-based CSI compression in Releases 18 and 19 [</w:t>
      </w:r>
      <w:r w:rsidR="00CA352B">
        <w:t>7</w:t>
      </w:r>
      <w:r w:rsidR="00635CD8">
        <w:t>]:</w:t>
      </w:r>
    </w:p>
    <w:tbl>
      <w:tblPr>
        <w:tblStyle w:val="a7"/>
        <w:tblW w:w="0" w:type="auto"/>
        <w:tblLook w:val="04A0" w:firstRow="1" w:lastRow="0" w:firstColumn="1" w:lastColumn="0" w:noHBand="0" w:noVBand="1"/>
      </w:tblPr>
      <w:tblGrid>
        <w:gridCol w:w="9736"/>
      </w:tblGrid>
      <w:tr w:rsidR="003907A2" w14:paraId="63CE77D0" w14:textId="77777777" w:rsidTr="003907A2">
        <w:tc>
          <w:tcPr>
            <w:tcW w:w="9736" w:type="dxa"/>
          </w:tcPr>
          <w:p w14:paraId="65C87A86" w14:textId="77777777" w:rsidR="003907A2" w:rsidRPr="003907A2" w:rsidRDefault="003907A2" w:rsidP="003907A2">
            <w:pPr>
              <w:jc w:val="both"/>
              <w:rPr>
                <w:rFonts w:ascii="Calibri" w:eastAsia="DengXian" w:hAnsi="Calibri" w:cs="Times New Roman"/>
                <w:kern w:val="2"/>
                <w:sz w:val="20"/>
                <w:highlight w:val="green"/>
              </w:rPr>
            </w:pPr>
            <w:r w:rsidRPr="003907A2">
              <w:rPr>
                <w:rFonts w:ascii="Calibri" w:eastAsia="DengXian" w:hAnsi="Calibri" w:cs="Times New Roman" w:hint="eastAsia"/>
                <w:kern w:val="2"/>
                <w:sz w:val="20"/>
                <w:highlight w:val="green"/>
              </w:rPr>
              <w:t>Agreement</w:t>
            </w:r>
          </w:p>
          <w:p w14:paraId="195E8495" w14:textId="77777777" w:rsidR="003907A2" w:rsidRDefault="003907A2" w:rsidP="003907A2">
            <w:pPr>
              <w:tabs>
                <w:tab w:val="left" w:pos="990"/>
              </w:tabs>
              <w:jc w:val="both"/>
              <w:rPr>
                <w:rFonts w:ascii="Calibri" w:eastAsia="DengXian" w:hAnsi="Calibri" w:cs="Times New Roman"/>
                <w:kern w:val="2"/>
                <w:sz w:val="20"/>
                <w:lang w:eastAsia="ko-KR"/>
              </w:rPr>
            </w:pPr>
            <w:r w:rsidRPr="003907A2">
              <w:rPr>
                <w:rFonts w:ascii="Calibri" w:eastAsia="DengXian" w:hAnsi="Calibri" w:cs="Times New Roman"/>
                <w:kern w:val="2"/>
                <w:sz w:val="20"/>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5996CF36" w14:textId="77777777" w:rsidR="00120ADC" w:rsidRDefault="00120ADC" w:rsidP="003907A2">
            <w:pPr>
              <w:tabs>
                <w:tab w:val="left" w:pos="990"/>
              </w:tabs>
              <w:jc w:val="both"/>
              <w:rPr>
                <w:rFonts w:ascii="Calibri" w:eastAsia="DengXian" w:hAnsi="Calibri" w:cs="Times New Roman"/>
                <w:kern w:val="2"/>
                <w:sz w:val="20"/>
                <w:lang w:eastAsia="ko-KR"/>
              </w:rPr>
            </w:pPr>
          </w:p>
          <w:p w14:paraId="6AA29320" w14:textId="77777777" w:rsidR="00120ADC" w:rsidRPr="00120ADC" w:rsidRDefault="00120ADC" w:rsidP="00120ADC">
            <w:pPr>
              <w:jc w:val="both"/>
              <w:rPr>
                <w:rFonts w:ascii="Calibri" w:eastAsia="DengXian" w:hAnsi="Calibri" w:cs="Times New Roman"/>
                <w:kern w:val="2"/>
                <w:sz w:val="20"/>
                <w:highlight w:val="green"/>
              </w:rPr>
            </w:pPr>
            <w:r w:rsidRPr="00120ADC">
              <w:rPr>
                <w:rFonts w:ascii="Calibri" w:eastAsia="DengXian" w:hAnsi="Calibri" w:cs="Times New Roman" w:hint="eastAsia"/>
                <w:kern w:val="2"/>
                <w:sz w:val="20"/>
                <w:highlight w:val="green"/>
              </w:rPr>
              <w:t>A</w:t>
            </w:r>
            <w:r w:rsidRPr="00120ADC">
              <w:rPr>
                <w:rFonts w:ascii="Calibri" w:eastAsia="DengXian" w:hAnsi="Calibri" w:cs="Times New Roman"/>
                <w:kern w:val="2"/>
                <w:sz w:val="20"/>
                <w:highlight w:val="green"/>
              </w:rPr>
              <w:t>greement</w:t>
            </w:r>
          </w:p>
          <w:p w14:paraId="79F31347" w14:textId="77777777" w:rsidR="00120ADC" w:rsidRPr="00120ADC" w:rsidRDefault="00120ADC" w:rsidP="00120ADC">
            <w:pPr>
              <w:tabs>
                <w:tab w:val="left" w:pos="990"/>
              </w:tabs>
              <w:jc w:val="both"/>
              <w:rPr>
                <w:rFonts w:ascii="Calibri" w:eastAsia="맑은 고딕" w:hAnsi="Calibri" w:cs="Times New Roman"/>
                <w:kern w:val="2"/>
                <w:sz w:val="20"/>
                <w:szCs w:val="20"/>
              </w:rPr>
            </w:pPr>
            <w:r w:rsidRPr="00120ADC">
              <w:rPr>
                <w:rFonts w:ascii="Calibri" w:eastAsia="맑은 고딕" w:hAnsi="Calibri" w:cs="Times New Roman"/>
                <w:kern w:val="2"/>
                <w:sz w:val="20"/>
                <w:szCs w:val="20"/>
              </w:rPr>
              <w:t xml:space="preserve">In CSI compression using two-sided model use case, further study the applicability and potential specification impact for CSI configuration and report:  </w:t>
            </w:r>
          </w:p>
          <w:p w14:paraId="7D379721" w14:textId="77777777" w:rsidR="00120ADC" w:rsidRPr="00120ADC" w:rsidRDefault="00120ADC" w:rsidP="00120ADC">
            <w:pPr>
              <w:numPr>
                <w:ilvl w:val="0"/>
                <w:numId w:val="42"/>
              </w:numPr>
              <w:wordWrap w:val="0"/>
              <w:overflowPunct w:val="0"/>
              <w:jc w:val="both"/>
              <w:textAlignment w:val="baseline"/>
              <w:rPr>
                <w:rFonts w:ascii="Times New Roman" w:eastAsia="맑은 고딕" w:hAnsi="Times New Roman" w:cs="Times New Roman"/>
                <w:color w:val="000000"/>
                <w:sz w:val="20"/>
                <w:szCs w:val="20"/>
                <w:lang w:eastAsia="x-none"/>
              </w:rPr>
            </w:pPr>
            <w:r w:rsidRPr="00120ADC">
              <w:rPr>
                <w:rFonts w:ascii="Times New Roman" w:eastAsia="맑은 고딕" w:hAnsi="Times New Roman" w:cs="Times New Roman"/>
                <w:sz w:val="20"/>
                <w:szCs w:val="20"/>
                <w:lang w:eastAsia="x-none"/>
              </w:rPr>
              <w:t xml:space="preserve">For network to indicate CSI reporting related information, gNB can indicate the UE with the </w:t>
            </w:r>
            <w:r w:rsidRPr="00120ADC">
              <w:rPr>
                <w:rFonts w:ascii="Times New Roman" w:eastAsia="맑은 고딕" w:hAnsi="Times New Roman" w:cs="Times New Roman"/>
                <w:color w:val="FF0000"/>
                <w:sz w:val="20"/>
                <w:szCs w:val="20"/>
                <w:lang w:eastAsia="x-none"/>
              </w:rPr>
              <w:t>one or more of</w:t>
            </w:r>
            <w:r w:rsidRPr="00120ADC">
              <w:rPr>
                <w:rFonts w:ascii="Times New Roman" w:eastAsia="맑은 고딕" w:hAnsi="Times New Roman" w:cs="Times New Roman"/>
                <w:sz w:val="20"/>
                <w:szCs w:val="20"/>
                <w:lang w:eastAsia="x-none"/>
              </w:rPr>
              <w:t xml:space="preserve"> following information: </w:t>
            </w:r>
          </w:p>
          <w:p w14:paraId="58ADD56E" w14:textId="77777777" w:rsidR="00120ADC" w:rsidRPr="00120ADC" w:rsidRDefault="00120ADC" w:rsidP="00120ADC">
            <w:pPr>
              <w:numPr>
                <w:ilvl w:val="1"/>
                <w:numId w:val="42"/>
              </w:numPr>
              <w:tabs>
                <w:tab w:val="left" w:pos="990"/>
              </w:tabs>
              <w:wordWrap w:val="0"/>
              <w:overflowPunct w:val="0"/>
              <w:jc w:val="both"/>
              <w:textAlignment w:val="baseline"/>
              <w:rPr>
                <w:rFonts w:ascii="Times New Roman" w:eastAsia="맑은 고딕" w:hAnsi="Times New Roman" w:cs="Times New Roman"/>
                <w:color w:val="000000"/>
                <w:sz w:val="20"/>
                <w:szCs w:val="20"/>
                <w:lang w:val="en-GB" w:eastAsia="x-none"/>
              </w:rPr>
            </w:pPr>
            <w:r w:rsidRPr="00120ADC">
              <w:rPr>
                <w:rFonts w:ascii="Times New Roman" w:eastAsia="맑은 고딕" w:hAnsi="Times New Roman" w:cs="Times New Roman"/>
                <w:color w:val="000000"/>
                <w:sz w:val="20"/>
                <w:szCs w:val="20"/>
                <w:lang w:val="en-GB" w:eastAsia="x-none"/>
              </w:rPr>
              <w:t>Information indicating CSI payload size</w:t>
            </w:r>
          </w:p>
          <w:p w14:paraId="1FE1D453" w14:textId="77777777" w:rsidR="00120ADC" w:rsidRPr="00120ADC" w:rsidRDefault="00120ADC" w:rsidP="00120ADC">
            <w:pPr>
              <w:numPr>
                <w:ilvl w:val="1"/>
                <w:numId w:val="42"/>
              </w:numPr>
              <w:tabs>
                <w:tab w:val="left" w:pos="990"/>
              </w:tabs>
              <w:wordWrap w:val="0"/>
              <w:overflowPunct w:val="0"/>
              <w:jc w:val="both"/>
              <w:textAlignment w:val="baseline"/>
              <w:rPr>
                <w:rFonts w:ascii="Times New Roman" w:eastAsia="맑은 고딕" w:hAnsi="Times New Roman" w:cs="Times New Roman"/>
                <w:color w:val="000000"/>
                <w:sz w:val="20"/>
                <w:szCs w:val="20"/>
                <w:lang w:val="en-GB" w:eastAsia="x-none"/>
              </w:rPr>
            </w:pPr>
            <w:r w:rsidRPr="00120ADC">
              <w:rPr>
                <w:rFonts w:ascii="Times New Roman" w:eastAsia="맑은 고딕" w:hAnsi="Times New Roman" w:cs="Times New Roman"/>
                <w:color w:val="000000"/>
                <w:sz w:val="20"/>
                <w:szCs w:val="20"/>
                <w:lang w:val="en-GB" w:eastAsia="x-none"/>
              </w:rPr>
              <w:t>Information indicating quantization method/granularity.</w:t>
            </w:r>
          </w:p>
          <w:p w14:paraId="359B3531" w14:textId="77777777" w:rsidR="00120ADC" w:rsidRPr="00120ADC" w:rsidRDefault="00120ADC" w:rsidP="00120ADC">
            <w:pPr>
              <w:numPr>
                <w:ilvl w:val="1"/>
                <w:numId w:val="42"/>
              </w:numPr>
              <w:tabs>
                <w:tab w:val="left" w:pos="990"/>
              </w:tabs>
              <w:wordWrap w:val="0"/>
              <w:overflowPunct w:val="0"/>
              <w:jc w:val="both"/>
              <w:textAlignment w:val="baseline"/>
              <w:rPr>
                <w:rFonts w:ascii="Times New Roman" w:eastAsia="맑은 고딕" w:hAnsi="Times New Roman" w:cs="Times New Roman"/>
                <w:color w:val="000000"/>
                <w:sz w:val="20"/>
                <w:szCs w:val="20"/>
                <w:lang w:val="en-GB" w:eastAsia="x-none"/>
              </w:rPr>
            </w:pPr>
            <w:r w:rsidRPr="00120ADC">
              <w:rPr>
                <w:rFonts w:ascii="Times New Roman" w:eastAsia="DengXian" w:hAnsi="Times New Roman" w:cs="Times New Roman"/>
                <w:sz w:val="20"/>
                <w:szCs w:val="20"/>
                <w:lang w:val="en-GB" w:eastAsia="x-none"/>
              </w:rPr>
              <w:t>Rank restriction</w:t>
            </w:r>
          </w:p>
          <w:p w14:paraId="1E5465C1" w14:textId="77777777" w:rsidR="00120ADC" w:rsidRPr="00120ADC" w:rsidRDefault="00120ADC" w:rsidP="00120ADC">
            <w:pPr>
              <w:numPr>
                <w:ilvl w:val="1"/>
                <w:numId w:val="42"/>
              </w:numPr>
              <w:wordWrap w:val="0"/>
              <w:overflowPunct w:val="0"/>
              <w:jc w:val="both"/>
              <w:textAlignment w:val="baseline"/>
              <w:rPr>
                <w:rFonts w:ascii="Times New Roman" w:eastAsia="맑은 고딕" w:hAnsi="Times New Roman" w:cs="Times New Roman"/>
                <w:sz w:val="20"/>
                <w:szCs w:val="20"/>
                <w:lang w:eastAsia="x-none"/>
              </w:rPr>
            </w:pPr>
            <w:r w:rsidRPr="00120ADC">
              <w:rPr>
                <w:rFonts w:ascii="Times New Roman" w:eastAsia="DengXian" w:hAnsi="Times New Roman" w:cs="Times New Roman"/>
                <w:sz w:val="20"/>
                <w:szCs w:val="20"/>
                <w:lang w:val="en-GB" w:eastAsia="x-none"/>
              </w:rPr>
              <w:t>Other payload related aspects</w:t>
            </w:r>
          </w:p>
          <w:p w14:paraId="26D0657F" w14:textId="77777777" w:rsidR="00120ADC" w:rsidRPr="00120ADC" w:rsidRDefault="00120ADC" w:rsidP="00120ADC">
            <w:pPr>
              <w:numPr>
                <w:ilvl w:val="0"/>
                <w:numId w:val="42"/>
              </w:numPr>
              <w:wordWrap w:val="0"/>
              <w:overflowPunct w:val="0"/>
              <w:jc w:val="both"/>
              <w:textAlignment w:val="baseline"/>
              <w:rPr>
                <w:rFonts w:ascii="Times" w:eastAsia="바탕" w:hAnsi="Times" w:cs="Times New Roman"/>
                <w:color w:val="000000"/>
                <w:sz w:val="23"/>
                <w:szCs w:val="23"/>
                <w:lang w:val="en-GB" w:eastAsia="x-none"/>
              </w:rPr>
            </w:pPr>
            <w:r w:rsidRPr="00120ADC">
              <w:rPr>
                <w:rFonts w:ascii="Times New Roman" w:eastAsia="맑은 고딕" w:hAnsi="Times New Roman" w:cs="Times New Roman"/>
                <w:sz w:val="20"/>
                <w:szCs w:val="20"/>
                <w:lang w:eastAsia="x-none"/>
              </w:rPr>
              <w:t xml:space="preserve">For UE determination/reporting of the actual CSI payload size, UE reports related information as configured by the NW  </w:t>
            </w:r>
          </w:p>
          <w:p w14:paraId="593F1326" w14:textId="447E2869" w:rsidR="00120ADC" w:rsidRPr="003907A2" w:rsidRDefault="00120ADC" w:rsidP="003907A2">
            <w:pPr>
              <w:tabs>
                <w:tab w:val="left" w:pos="990"/>
              </w:tabs>
              <w:jc w:val="both"/>
              <w:rPr>
                <w:rFonts w:ascii="Calibri" w:eastAsia="DengXian" w:hAnsi="Calibri" w:cs="Times New Roman"/>
                <w:kern w:val="2"/>
                <w:sz w:val="20"/>
                <w:lang w:eastAsia="ko-KR"/>
              </w:rPr>
            </w:pPr>
          </w:p>
        </w:tc>
      </w:tr>
    </w:tbl>
    <w:p w14:paraId="3559C68B" w14:textId="77777777" w:rsidR="003907A2" w:rsidRDefault="003907A2" w:rsidP="001E3D45">
      <w:pPr>
        <w:pStyle w:val="maintext"/>
        <w:ind w:firstLine="440"/>
      </w:pPr>
    </w:p>
    <w:p w14:paraId="34378343" w14:textId="659EDD25" w:rsidR="001E3D45" w:rsidRDefault="001E3D45" w:rsidP="001E3D45">
      <w:pPr>
        <w:pStyle w:val="maintext"/>
        <w:ind w:firstLine="440"/>
      </w:pPr>
      <w:r>
        <w:t xml:space="preserve">For AI/ML-based CSI </w:t>
      </w:r>
      <w:r>
        <w:rPr>
          <w:lang w:val="en-US"/>
        </w:rPr>
        <w:t>feedback</w:t>
      </w:r>
      <w:r>
        <w:t xml:space="preserve">, we propose to adopt the </w:t>
      </w:r>
      <w:r w:rsidR="00AC665C">
        <w:t>t</w:t>
      </w:r>
      <w:r>
        <w:t>ype2-</w:t>
      </w:r>
      <w:r w:rsidR="00AC665C">
        <w:t>r</w:t>
      </w:r>
      <w:r>
        <w:t xml:space="preserve">16 UCI mapping as the baseline approach. This </w:t>
      </w:r>
      <w:r w:rsidR="00AA0A00">
        <w:t xml:space="preserve">may </w:t>
      </w:r>
      <w:r>
        <w:t>ensure compatibility with existing frameworks while minimizing the need for structural changes</w:t>
      </w:r>
      <w:r w:rsidR="007135FB">
        <w:t xml:space="preserve"> for introducing AI/ML-based CSI feedback</w:t>
      </w:r>
      <w:r>
        <w:t>.</w:t>
      </w:r>
    </w:p>
    <w:p w14:paraId="0FF72C72" w14:textId="77777777" w:rsidR="007F2DDA" w:rsidRDefault="007F2DDA" w:rsidP="00FB1C4E">
      <w:pPr>
        <w:pStyle w:val="maintext"/>
        <w:ind w:firstLine="440"/>
      </w:pPr>
    </w:p>
    <w:p w14:paraId="0D9F09DF" w14:textId="77777777" w:rsidR="00FB1C4E" w:rsidRDefault="00FB1C4E" w:rsidP="00FB1C4E">
      <w:pPr>
        <w:pStyle w:val="maintext"/>
        <w:ind w:firstLine="440"/>
      </w:pPr>
      <w:r>
        <w:t>In the Type2-R16 UCI mapping, CSI Part 1 includes an indicator representing the total number of non-zero coefficients summed across all layers, which is used to determine the size of CSI Part 2. However, in AI/ML-based CSI feedback, this type of indication is not applicable. Therefore, a new method for indicating the size of CSI Part 2 needs to be investigated.</w:t>
      </w:r>
    </w:p>
    <w:p w14:paraId="4C34220D" w14:textId="77777777" w:rsidR="00FB1C4E" w:rsidRDefault="00FB1C4E" w:rsidP="00FB1C4E">
      <w:pPr>
        <w:pStyle w:val="maintext"/>
        <w:ind w:firstLine="440"/>
      </w:pPr>
    </w:p>
    <w:p w14:paraId="294A6403" w14:textId="77A1BC52" w:rsidR="00FB1C4E" w:rsidRDefault="00FB1C4E" w:rsidP="00FB1C4E">
      <w:pPr>
        <w:pStyle w:val="maintext"/>
        <w:ind w:firstLine="440"/>
      </w:pPr>
      <w:r>
        <w:t>Furthermore, in AI/ML-based CSI feedback, CSI Part 2 cannot be split into multiple groups having different meaning</w:t>
      </w:r>
      <w:r w:rsidR="006744CF">
        <w:t>s</w:t>
      </w:r>
      <w:r>
        <w:t>. We therefore propose mapping the UCI into either a single group or, at most, two groups—for example, mapping the UCI for layer 0 to Group 0 and the UCI for all other layers to Group 1.</w:t>
      </w:r>
    </w:p>
    <w:p w14:paraId="2AF27003" w14:textId="77777777" w:rsidR="009F21A6" w:rsidRDefault="009F21A6" w:rsidP="00FB1C4E">
      <w:pPr>
        <w:pStyle w:val="maintext"/>
        <w:ind w:firstLine="440"/>
      </w:pPr>
    </w:p>
    <w:p w14:paraId="3A543FF5" w14:textId="192FA5C4" w:rsidR="00F26364" w:rsidRPr="00F05574" w:rsidRDefault="009F21A6" w:rsidP="00F05574">
      <w:pPr>
        <w:pStyle w:val="maintext"/>
        <w:ind w:firstLine="440"/>
        <w:rPr>
          <w:b/>
          <w:bCs/>
          <w:lang w:val="en-US"/>
        </w:rPr>
      </w:pPr>
      <w:r w:rsidRPr="00ED0E13">
        <w:rPr>
          <w:b/>
          <w:bCs/>
          <w:lang w:val="en-US"/>
        </w:rPr>
        <w:lastRenderedPageBreak/>
        <w:t xml:space="preserve">Proposal </w:t>
      </w:r>
      <w:r>
        <w:rPr>
          <w:b/>
          <w:bCs/>
          <w:lang w:val="en-US"/>
        </w:rPr>
        <w:t>6</w:t>
      </w:r>
      <w:r w:rsidRPr="00ED0E13">
        <w:rPr>
          <w:b/>
          <w:bCs/>
          <w:lang w:val="en-US"/>
        </w:rPr>
        <w:t xml:space="preserve">: </w:t>
      </w:r>
      <w:r w:rsidR="000D5021" w:rsidRPr="000D5021">
        <w:rPr>
          <w:b/>
          <w:bCs/>
          <w:lang w:val="en-US"/>
        </w:rPr>
        <w:t>For AI/ML-based CSI feedback, adopt type2-r16 UCI mapping as the baseline, investigate a new method for indicating the size of CSI Part 2</w:t>
      </w:r>
      <w:r w:rsidR="00C17003">
        <w:rPr>
          <w:b/>
          <w:bCs/>
          <w:lang w:val="en-US"/>
        </w:rPr>
        <w:t xml:space="preserve"> in CSI Part 1</w:t>
      </w:r>
      <w:r w:rsidR="000D5021" w:rsidRPr="000D5021">
        <w:rPr>
          <w:b/>
          <w:bCs/>
          <w:lang w:val="en-US"/>
        </w:rPr>
        <w:t xml:space="preserve">, and map the </w:t>
      </w:r>
      <w:r w:rsidR="00307BE0">
        <w:rPr>
          <w:b/>
          <w:bCs/>
          <w:lang w:val="en-US"/>
        </w:rPr>
        <w:t>CSI Part 2</w:t>
      </w:r>
      <w:r w:rsidR="000D5021" w:rsidRPr="000D5021">
        <w:rPr>
          <w:b/>
          <w:bCs/>
          <w:lang w:val="en-US"/>
        </w:rPr>
        <w:t xml:space="preserve"> into a single group or, at most, two groups.</w:t>
      </w:r>
    </w:p>
    <w:p w14:paraId="0BF1C57A" w14:textId="77777777" w:rsidR="009B2039" w:rsidRDefault="009B2039" w:rsidP="00282246">
      <w:pPr>
        <w:pStyle w:val="3GPPText"/>
        <w:rPr>
          <w:lang w:eastAsia="ko-KR"/>
        </w:rPr>
      </w:pPr>
    </w:p>
    <w:p w14:paraId="051F8B89" w14:textId="77777777" w:rsidR="00047629" w:rsidRPr="00047629" w:rsidRDefault="00047629" w:rsidP="00282246">
      <w:pPr>
        <w:pStyle w:val="3GPPText"/>
        <w:rPr>
          <w:lang w:eastAsia="ko-KR"/>
        </w:rPr>
      </w:pPr>
    </w:p>
    <w:p w14:paraId="55319809" w14:textId="1CE2A389" w:rsidR="009B2039" w:rsidRDefault="009B2039" w:rsidP="009B2039">
      <w:pPr>
        <w:pStyle w:val="2"/>
        <w:wordWrap/>
        <w:spacing w:after="120"/>
      </w:pPr>
      <w:r>
        <w:t>CSI processing criteria and timeline</w:t>
      </w:r>
    </w:p>
    <w:p w14:paraId="2D5DC24F" w14:textId="7ED99BF1" w:rsidR="0015567E" w:rsidRDefault="0015104D" w:rsidP="00800809">
      <w:pPr>
        <w:pStyle w:val="maintext"/>
        <w:ind w:firstLine="440"/>
      </w:pPr>
      <w:r w:rsidRPr="0015104D">
        <w:t xml:space="preserve">The </w:t>
      </w:r>
      <w:r w:rsidR="0022479E">
        <w:rPr>
          <w:lang w:val="en-US"/>
        </w:rPr>
        <w:t>specification support</w:t>
      </w:r>
      <w:r w:rsidRPr="0015104D">
        <w:t xml:space="preserve"> of CSI processing criteria and timeline is fundamentally related to the </w:t>
      </w:r>
      <w:r w:rsidR="0022479E">
        <w:t xml:space="preserve">AI/ML-based </w:t>
      </w:r>
      <w:r w:rsidRPr="0015104D">
        <w:t>encoder model at the UE side. Therefore, we propose to apply the design principles and procedures already established in beam management or CSI prediction use</w:t>
      </w:r>
      <w:r w:rsidR="001B5FF0">
        <w:t>-</w:t>
      </w:r>
      <w:r w:rsidRPr="0015104D">
        <w:t>cases</w:t>
      </w:r>
      <w:r w:rsidR="00763F50">
        <w:t>,</w:t>
      </w:r>
      <w:r w:rsidRPr="0015104D">
        <w:t xml:space="preserve"> </w:t>
      </w:r>
      <w:r w:rsidR="00763F50">
        <w:rPr>
          <w:lang w:val="en-US"/>
        </w:rPr>
        <w:t>those are based</w:t>
      </w:r>
      <w:r w:rsidR="00763F50" w:rsidRPr="0015104D">
        <w:t xml:space="preserve"> the UE-side model</w:t>
      </w:r>
      <w:r w:rsidR="00763F50">
        <w:t>, in Release-19</w:t>
      </w:r>
      <w:r w:rsidRPr="0015104D">
        <w:t>. This approach ensures consistency across features, leverages existing desig</w:t>
      </w:r>
      <w:r w:rsidR="003350A2">
        <w:t>n</w:t>
      </w:r>
      <w:r w:rsidRPr="0015104D">
        <w:t>, and minimizes standardization efforts</w:t>
      </w:r>
      <w:r w:rsidR="005D0C73">
        <w:t xml:space="preserve"> for the specification supports of AI/ML-based CSI compression</w:t>
      </w:r>
      <w:r w:rsidRPr="0015104D">
        <w:t>.</w:t>
      </w:r>
    </w:p>
    <w:p w14:paraId="4CB8E671" w14:textId="77777777" w:rsidR="00F47364" w:rsidRDefault="00F47364" w:rsidP="00800809">
      <w:pPr>
        <w:pStyle w:val="maintext"/>
        <w:ind w:firstLine="440"/>
        <w:rPr>
          <w:lang w:val="en-US"/>
        </w:rPr>
      </w:pPr>
    </w:p>
    <w:p w14:paraId="1FD6A1E2" w14:textId="07FCA540" w:rsidR="00DA452A" w:rsidRDefault="002A54D8" w:rsidP="002A54D8">
      <w:pPr>
        <w:pStyle w:val="maintext"/>
        <w:ind w:firstLine="440"/>
        <w:rPr>
          <w:b/>
          <w:bCs/>
          <w:lang w:val="en-US"/>
        </w:rPr>
      </w:pPr>
      <w:r w:rsidRPr="00415D57">
        <w:rPr>
          <w:b/>
          <w:bCs/>
          <w:lang w:val="en-US"/>
        </w:rPr>
        <w:t xml:space="preserve">Observation </w:t>
      </w:r>
      <w:r w:rsidR="00A96F0E">
        <w:rPr>
          <w:b/>
          <w:bCs/>
          <w:lang w:val="en-US"/>
        </w:rPr>
        <w:t>2</w:t>
      </w:r>
      <w:r w:rsidRPr="00415D57">
        <w:rPr>
          <w:b/>
          <w:bCs/>
          <w:lang w:val="en-US"/>
        </w:rPr>
        <w:t xml:space="preserve">: </w:t>
      </w:r>
      <w:r w:rsidRPr="002A54D8">
        <w:rPr>
          <w:b/>
          <w:bCs/>
          <w:lang w:val="en-US"/>
        </w:rPr>
        <w:t xml:space="preserve">For AI/ML-based CSI compression, the CSI processing criteria and timelines </w:t>
      </w:r>
      <w:r w:rsidR="00D25C66">
        <w:rPr>
          <w:b/>
          <w:bCs/>
          <w:lang w:val="en-US"/>
        </w:rPr>
        <w:t>designed</w:t>
      </w:r>
      <w:r w:rsidRPr="002A54D8">
        <w:rPr>
          <w:b/>
          <w:bCs/>
          <w:lang w:val="en-US"/>
        </w:rPr>
        <w:t xml:space="preserve"> in UE-side beam management or CSI prediction use cases can be </w:t>
      </w:r>
      <w:r w:rsidR="00D25C66">
        <w:rPr>
          <w:b/>
          <w:bCs/>
          <w:lang w:val="en-US"/>
        </w:rPr>
        <w:t>reused</w:t>
      </w:r>
      <w:r w:rsidRPr="002A54D8">
        <w:rPr>
          <w:b/>
          <w:bCs/>
          <w:lang w:val="en-US"/>
        </w:rPr>
        <w:t>.</w:t>
      </w:r>
    </w:p>
    <w:p w14:paraId="259E001B" w14:textId="77777777" w:rsidR="002A54D8" w:rsidRDefault="002A54D8" w:rsidP="002A54D8">
      <w:pPr>
        <w:pStyle w:val="maintext"/>
        <w:ind w:firstLine="440"/>
        <w:rPr>
          <w:lang w:val="en-US"/>
        </w:rPr>
      </w:pPr>
    </w:p>
    <w:p w14:paraId="697612BF" w14:textId="77777777" w:rsidR="00047629" w:rsidRPr="002A54D8" w:rsidRDefault="00047629" w:rsidP="002A54D8">
      <w:pPr>
        <w:pStyle w:val="maintext"/>
        <w:ind w:firstLine="440"/>
        <w:rPr>
          <w:lang w:val="en-US"/>
        </w:rPr>
      </w:pPr>
    </w:p>
    <w:p w14:paraId="25277183" w14:textId="2C6A616E" w:rsidR="00586C10" w:rsidRDefault="00586C10" w:rsidP="00586C10">
      <w:pPr>
        <w:pStyle w:val="2"/>
        <w:wordWrap/>
        <w:spacing w:after="120"/>
      </w:pPr>
      <w:r>
        <w:t>Priority rules for CSI reports</w:t>
      </w:r>
    </w:p>
    <w:p w14:paraId="590AFCB9" w14:textId="28F40F04" w:rsidR="009B6B7E" w:rsidRDefault="009B6B7E" w:rsidP="009B6B7E">
      <w:pPr>
        <w:pStyle w:val="maintext"/>
        <w:ind w:firstLine="440"/>
      </w:pPr>
      <w:r w:rsidRPr="009B6B7E">
        <w:t>For the priority rules</w:t>
      </w:r>
      <w:r>
        <w:t xml:space="preserve"> for </w:t>
      </w:r>
      <w:r w:rsidR="00E017E2">
        <w:t xml:space="preserve">AI/ML-based </w:t>
      </w:r>
      <w:r>
        <w:t>CSI reports</w:t>
      </w:r>
      <w:r w:rsidRPr="009B6B7E">
        <w:t xml:space="preserve">, we propose adopting the </w:t>
      </w:r>
      <w:r w:rsidR="00E017E2">
        <w:t>priority rules for</w:t>
      </w:r>
      <w:r w:rsidR="000162F0">
        <w:t xml:space="preserve"> the</w:t>
      </w:r>
      <w:r w:rsidR="00E017E2">
        <w:t xml:space="preserve"> </w:t>
      </w:r>
      <w:r w:rsidRPr="009B6B7E">
        <w:t xml:space="preserve">legacy </w:t>
      </w:r>
      <w:r w:rsidR="00E017E2">
        <w:t>t</w:t>
      </w:r>
      <w:r w:rsidRPr="009B6B7E">
        <w:t>ype2-</w:t>
      </w:r>
      <w:r w:rsidR="00E017E2">
        <w:t>r</w:t>
      </w:r>
      <w:r w:rsidRPr="009B6B7E">
        <w:t xml:space="preserve">16 </w:t>
      </w:r>
      <w:r w:rsidR="00E017E2">
        <w:t>CSI reports</w:t>
      </w:r>
      <w:r w:rsidRPr="009B6B7E">
        <w:t xml:space="preserve"> as the baseline, consistent with the approach suggested above for UCI mapping. </w:t>
      </w:r>
    </w:p>
    <w:p w14:paraId="304540E1" w14:textId="77777777" w:rsidR="00742FC0" w:rsidRPr="000162F0" w:rsidRDefault="00742FC0" w:rsidP="009B6B7E">
      <w:pPr>
        <w:pStyle w:val="maintext"/>
        <w:ind w:firstLine="440"/>
      </w:pPr>
    </w:p>
    <w:p w14:paraId="08C40996" w14:textId="171A7552" w:rsidR="000162F0" w:rsidRDefault="000162F0" w:rsidP="000162F0">
      <w:pPr>
        <w:pStyle w:val="maintext"/>
        <w:ind w:firstLine="440"/>
        <w:rPr>
          <w:b/>
          <w:bCs/>
          <w:lang w:val="en-US"/>
        </w:rPr>
      </w:pPr>
      <w:r w:rsidRPr="00415D57">
        <w:rPr>
          <w:b/>
          <w:bCs/>
          <w:lang w:val="en-US"/>
        </w:rPr>
        <w:t xml:space="preserve">Observation </w:t>
      </w:r>
      <w:r>
        <w:rPr>
          <w:b/>
          <w:bCs/>
          <w:lang w:val="en-US"/>
        </w:rPr>
        <w:t>3</w:t>
      </w:r>
      <w:r w:rsidRPr="00415D57">
        <w:rPr>
          <w:b/>
          <w:bCs/>
          <w:lang w:val="en-US"/>
        </w:rPr>
        <w:t xml:space="preserve">: </w:t>
      </w:r>
      <w:r w:rsidRPr="002A54D8">
        <w:rPr>
          <w:b/>
          <w:bCs/>
          <w:lang w:val="en-US"/>
        </w:rPr>
        <w:t xml:space="preserve">For AI/ML-based CSI compression, </w:t>
      </w:r>
      <w:r>
        <w:rPr>
          <w:b/>
          <w:bCs/>
          <w:lang w:val="en-US"/>
        </w:rPr>
        <w:t>adopt the priority rules for the legacy type2-r16 CSI reports.</w:t>
      </w:r>
    </w:p>
    <w:p w14:paraId="3AD4E2D3" w14:textId="77777777" w:rsidR="008B6920" w:rsidRPr="000162F0" w:rsidRDefault="008B6920" w:rsidP="009B6B7E">
      <w:pPr>
        <w:pStyle w:val="maintext"/>
        <w:ind w:firstLine="440"/>
        <w:rPr>
          <w:lang w:val="en-US"/>
        </w:rPr>
      </w:pPr>
    </w:p>
    <w:p w14:paraId="324F47D7" w14:textId="77777777" w:rsidR="00A52CDC" w:rsidRPr="0098421D" w:rsidRDefault="00A52CDC"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3C02CE1E" w14:textId="77777777" w:rsidR="00206B33" w:rsidRDefault="00206B33" w:rsidP="007E483E">
      <w:pPr>
        <w:pStyle w:val="maintext"/>
        <w:ind w:firstLine="440"/>
        <w:rPr>
          <w:b/>
          <w:bCs/>
          <w:lang w:val="en-US"/>
        </w:rPr>
      </w:pPr>
    </w:p>
    <w:p w14:paraId="6678277D" w14:textId="77777777" w:rsidR="00491EE4" w:rsidRPr="00206B33" w:rsidRDefault="00491EE4" w:rsidP="00491EE4">
      <w:pPr>
        <w:pStyle w:val="maintext"/>
        <w:ind w:firstLine="440"/>
        <w:rPr>
          <w:b/>
          <w:bCs/>
          <w:lang w:val="en-US"/>
        </w:rPr>
      </w:pPr>
      <w:r w:rsidRPr="00ED0E13">
        <w:rPr>
          <w:b/>
          <w:bCs/>
          <w:lang w:val="en-US"/>
        </w:rPr>
        <w:t xml:space="preserve">Proposal </w:t>
      </w:r>
      <w:r>
        <w:rPr>
          <w:b/>
          <w:bCs/>
          <w:lang w:val="en-US"/>
        </w:rPr>
        <w:t>1</w:t>
      </w:r>
      <w:r w:rsidRPr="00ED0E13">
        <w:rPr>
          <w:b/>
          <w:bCs/>
          <w:lang w:val="en-US"/>
        </w:rPr>
        <w:t xml:space="preserve">: </w:t>
      </w:r>
      <w:r>
        <w:rPr>
          <w:b/>
          <w:bCs/>
          <w:lang w:val="en-US"/>
        </w:rPr>
        <w:t>For AI/ML-based CSI compression, consider eigenvector(s) for the target CSI type.</w:t>
      </w:r>
    </w:p>
    <w:p w14:paraId="22B9395B" w14:textId="77777777" w:rsidR="00491EE4" w:rsidRDefault="00491EE4" w:rsidP="007E483E">
      <w:pPr>
        <w:pStyle w:val="maintext"/>
        <w:ind w:firstLine="440"/>
        <w:rPr>
          <w:b/>
          <w:bCs/>
          <w:lang w:val="en-US"/>
        </w:rPr>
      </w:pPr>
    </w:p>
    <w:p w14:paraId="294BA080" w14:textId="77777777" w:rsidR="00491EE4" w:rsidRPr="00206B33" w:rsidRDefault="00491EE4" w:rsidP="00491EE4">
      <w:pPr>
        <w:pStyle w:val="maintext"/>
        <w:ind w:firstLine="440"/>
        <w:rPr>
          <w:b/>
          <w:bCs/>
          <w:lang w:val="en-US"/>
        </w:rPr>
      </w:pPr>
      <w:r w:rsidRPr="00ED0E13">
        <w:rPr>
          <w:b/>
          <w:bCs/>
          <w:lang w:val="en-US"/>
        </w:rPr>
        <w:t xml:space="preserve">Proposal </w:t>
      </w:r>
      <w:r>
        <w:rPr>
          <w:b/>
          <w:bCs/>
          <w:lang w:val="en-US"/>
        </w:rPr>
        <w:t>2</w:t>
      </w:r>
      <w:r w:rsidRPr="00ED0E13">
        <w:rPr>
          <w:b/>
          <w:bCs/>
          <w:lang w:val="en-US"/>
        </w:rPr>
        <w:t xml:space="preserve">: </w:t>
      </w:r>
      <w:r>
        <w:rPr>
          <w:b/>
          <w:bCs/>
          <w:lang w:val="en-US"/>
        </w:rPr>
        <w:t>For AI/ML-based CSI compression, reuse the measurement resource configuration in the legacy CSI framework.</w:t>
      </w:r>
    </w:p>
    <w:p w14:paraId="6802E698" w14:textId="77777777" w:rsidR="00491EE4" w:rsidRDefault="00491EE4" w:rsidP="007E483E">
      <w:pPr>
        <w:pStyle w:val="maintext"/>
        <w:ind w:firstLine="440"/>
        <w:rPr>
          <w:b/>
          <w:bCs/>
          <w:lang w:val="en-US"/>
        </w:rPr>
      </w:pPr>
    </w:p>
    <w:p w14:paraId="09969451" w14:textId="77777777" w:rsidR="00491EE4" w:rsidRPr="00206B33" w:rsidRDefault="00491EE4" w:rsidP="00491EE4">
      <w:pPr>
        <w:pStyle w:val="maintext"/>
        <w:ind w:firstLine="440"/>
        <w:rPr>
          <w:b/>
          <w:bCs/>
          <w:lang w:val="en-US"/>
        </w:rPr>
      </w:pPr>
      <w:r w:rsidRPr="00ED0E13">
        <w:rPr>
          <w:b/>
          <w:bCs/>
          <w:lang w:val="en-US"/>
        </w:rPr>
        <w:t xml:space="preserve">Proposal </w:t>
      </w:r>
      <w:r>
        <w:rPr>
          <w:b/>
          <w:bCs/>
          <w:lang w:val="en-US"/>
        </w:rPr>
        <w:t>3</w:t>
      </w:r>
      <w:r w:rsidRPr="00ED0E13">
        <w:rPr>
          <w:b/>
          <w:bCs/>
          <w:lang w:val="en-US"/>
        </w:rPr>
        <w:t xml:space="preserve">: </w:t>
      </w:r>
      <w:r>
        <w:rPr>
          <w:b/>
          <w:bCs/>
          <w:lang w:val="en-US"/>
        </w:rPr>
        <w:t>For AI/ML-based CSI compression, reuse the report configuration in the legacy CSI framework and further study following aspects:</w:t>
      </w:r>
    </w:p>
    <w:p w14:paraId="70C49128" w14:textId="77777777" w:rsidR="00491EE4" w:rsidRPr="00A56F31" w:rsidRDefault="00491EE4" w:rsidP="00491EE4">
      <w:pPr>
        <w:pStyle w:val="maintext"/>
        <w:numPr>
          <w:ilvl w:val="0"/>
          <w:numId w:val="44"/>
        </w:numPr>
        <w:ind w:firstLineChars="0"/>
        <w:rPr>
          <w:b/>
          <w:bCs/>
        </w:rPr>
      </w:pPr>
      <w:r w:rsidRPr="00A56F31">
        <w:rPr>
          <w:b/>
          <w:bCs/>
        </w:rPr>
        <w:t>Mechanism to indicate to construct CSI feedback payload using AI/ML-based encoder model</w:t>
      </w:r>
    </w:p>
    <w:p w14:paraId="4001B267" w14:textId="77777777" w:rsidR="00491EE4" w:rsidRPr="00A56F31" w:rsidRDefault="00491EE4" w:rsidP="00491EE4">
      <w:pPr>
        <w:pStyle w:val="maintext"/>
        <w:numPr>
          <w:ilvl w:val="0"/>
          <w:numId w:val="44"/>
        </w:numPr>
        <w:ind w:firstLineChars="0"/>
        <w:rPr>
          <w:b/>
          <w:bCs/>
        </w:rPr>
      </w:pPr>
      <w:r w:rsidRPr="00A56F31">
        <w:rPr>
          <w:b/>
          <w:bCs/>
        </w:rPr>
        <w:t>Method to ensure consistency between the NW-side model and the UE-side model</w:t>
      </w:r>
    </w:p>
    <w:p w14:paraId="1C25F176" w14:textId="77777777" w:rsidR="00491EE4" w:rsidRPr="00A56F31" w:rsidRDefault="00491EE4" w:rsidP="00491EE4">
      <w:pPr>
        <w:pStyle w:val="maintext"/>
        <w:numPr>
          <w:ilvl w:val="0"/>
          <w:numId w:val="44"/>
        </w:numPr>
        <w:ind w:firstLineChars="0"/>
        <w:rPr>
          <w:b/>
          <w:bCs/>
        </w:rPr>
      </w:pPr>
      <w:r w:rsidRPr="00A56F31">
        <w:rPr>
          <w:b/>
          <w:bCs/>
        </w:rPr>
        <w:t>Method to indicate how to derive CQI (Channel Quality Indicator) and RI (Rank Indicator)</w:t>
      </w:r>
    </w:p>
    <w:p w14:paraId="76ACFFC0" w14:textId="77777777" w:rsidR="00491EE4" w:rsidRPr="00A56F31" w:rsidRDefault="00491EE4" w:rsidP="00491EE4">
      <w:pPr>
        <w:pStyle w:val="maintext"/>
        <w:numPr>
          <w:ilvl w:val="0"/>
          <w:numId w:val="44"/>
        </w:numPr>
        <w:ind w:firstLineChars="0"/>
        <w:rPr>
          <w:b/>
          <w:bCs/>
        </w:rPr>
      </w:pPr>
      <w:r w:rsidRPr="00A56F31">
        <w:rPr>
          <w:b/>
          <w:bCs/>
        </w:rPr>
        <w:lastRenderedPageBreak/>
        <w:t>Configuration to support multiple CSI payload length using the AI/ML-based encoder model.</w:t>
      </w:r>
    </w:p>
    <w:p w14:paraId="6CB22732" w14:textId="77777777" w:rsidR="00491EE4" w:rsidRDefault="00491EE4" w:rsidP="007E483E">
      <w:pPr>
        <w:pStyle w:val="maintext"/>
        <w:ind w:firstLine="440"/>
        <w:rPr>
          <w:b/>
          <w:bCs/>
          <w:lang w:val="en-US"/>
        </w:rPr>
      </w:pPr>
    </w:p>
    <w:p w14:paraId="7BF0F1D0" w14:textId="77777777" w:rsidR="00491EE4" w:rsidRPr="00206B33" w:rsidRDefault="00491EE4" w:rsidP="00491EE4">
      <w:pPr>
        <w:pStyle w:val="maintext"/>
        <w:ind w:firstLine="440"/>
        <w:rPr>
          <w:b/>
          <w:bCs/>
          <w:lang w:val="en-US"/>
        </w:rPr>
      </w:pPr>
      <w:r w:rsidRPr="00ED0E13">
        <w:rPr>
          <w:b/>
          <w:bCs/>
          <w:lang w:val="en-US"/>
        </w:rPr>
        <w:t xml:space="preserve">Proposal </w:t>
      </w:r>
      <w:r>
        <w:rPr>
          <w:rFonts w:hint="eastAsia"/>
          <w:b/>
          <w:bCs/>
          <w:lang w:val="en-US"/>
        </w:rPr>
        <w:t>4</w:t>
      </w:r>
      <w:r w:rsidRPr="00ED0E13">
        <w:rPr>
          <w:b/>
          <w:bCs/>
          <w:lang w:val="en-US"/>
        </w:rPr>
        <w:t xml:space="preserve">: </w:t>
      </w:r>
      <w:r>
        <w:rPr>
          <w:b/>
          <w:bCs/>
          <w:lang w:val="en-US"/>
        </w:rPr>
        <w:t>For AI/ML-based CSI compression, further discuss on the CQI determination method.</w:t>
      </w:r>
    </w:p>
    <w:p w14:paraId="51350719" w14:textId="77777777" w:rsidR="00491EE4" w:rsidRPr="0064252A" w:rsidRDefault="00491EE4" w:rsidP="007E483E">
      <w:pPr>
        <w:pStyle w:val="maintext"/>
        <w:ind w:firstLine="440"/>
        <w:rPr>
          <w:b/>
          <w:bCs/>
          <w:lang w:val="en-US"/>
        </w:rPr>
      </w:pPr>
    </w:p>
    <w:p w14:paraId="07E61DA5" w14:textId="77777777" w:rsidR="00491EE4" w:rsidRDefault="00491EE4" w:rsidP="00491EE4">
      <w:pPr>
        <w:pStyle w:val="maintext"/>
        <w:ind w:firstLine="440"/>
        <w:rPr>
          <w:b/>
          <w:bCs/>
          <w:lang w:val="en-US"/>
        </w:rPr>
      </w:pPr>
      <w:r w:rsidRPr="00ED0E13">
        <w:rPr>
          <w:b/>
          <w:bCs/>
          <w:lang w:val="en-US"/>
        </w:rPr>
        <w:t xml:space="preserve">Proposal </w:t>
      </w:r>
      <w:r>
        <w:rPr>
          <w:b/>
          <w:bCs/>
          <w:lang w:val="en-US"/>
        </w:rPr>
        <w:t>5</w:t>
      </w:r>
      <w:r w:rsidRPr="00ED0E13">
        <w:rPr>
          <w:b/>
          <w:bCs/>
          <w:lang w:val="en-US"/>
        </w:rPr>
        <w:t xml:space="preserve">: </w:t>
      </w:r>
      <w:r w:rsidRPr="005A5B32">
        <w:rPr>
          <w:b/>
          <w:bCs/>
          <w:lang w:val="en-US"/>
        </w:rPr>
        <w:t xml:space="preserve">For AI/ML-based CSI feedback, configure the UE with the associated ID to ensure alignment with the NW-side, and establish a standardized method for the UE to indicate the actual encoded feedback size to the gNB, enabling support for multiple CSI payload lengths under a given associated ID. </w:t>
      </w:r>
    </w:p>
    <w:p w14:paraId="643FEA9E" w14:textId="77777777" w:rsidR="007E483E" w:rsidRDefault="007E483E" w:rsidP="00CC7160">
      <w:pPr>
        <w:pStyle w:val="maintext"/>
        <w:spacing w:line="240" w:lineRule="auto"/>
        <w:ind w:firstLine="440"/>
        <w:rPr>
          <w:lang w:val="en-US"/>
        </w:rPr>
      </w:pPr>
    </w:p>
    <w:p w14:paraId="444039CB" w14:textId="77777777" w:rsidR="00491EE4" w:rsidRPr="00F05574" w:rsidRDefault="00491EE4" w:rsidP="00491EE4">
      <w:pPr>
        <w:pStyle w:val="maintext"/>
        <w:ind w:firstLine="440"/>
        <w:rPr>
          <w:b/>
          <w:bCs/>
          <w:lang w:val="en-US"/>
        </w:rPr>
      </w:pPr>
      <w:r w:rsidRPr="00ED0E13">
        <w:rPr>
          <w:b/>
          <w:bCs/>
          <w:lang w:val="en-US"/>
        </w:rPr>
        <w:t xml:space="preserve">Proposal </w:t>
      </w:r>
      <w:r>
        <w:rPr>
          <w:b/>
          <w:bCs/>
          <w:lang w:val="en-US"/>
        </w:rPr>
        <w:t>6</w:t>
      </w:r>
      <w:r w:rsidRPr="00ED0E13">
        <w:rPr>
          <w:b/>
          <w:bCs/>
          <w:lang w:val="en-US"/>
        </w:rPr>
        <w:t xml:space="preserve">: </w:t>
      </w:r>
      <w:r w:rsidRPr="000D5021">
        <w:rPr>
          <w:b/>
          <w:bCs/>
          <w:lang w:val="en-US"/>
        </w:rPr>
        <w:t>For AI/ML-based CSI feedback, adopt type2-r16 UCI mapping as the baseline, investigate a new method for indicating the size of CSI Part 2</w:t>
      </w:r>
      <w:r>
        <w:rPr>
          <w:b/>
          <w:bCs/>
          <w:lang w:val="en-US"/>
        </w:rPr>
        <w:t xml:space="preserve"> in CSI Part 1</w:t>
      </w:r>
      <w:r w:rsidRPr="000D5021">
        <w:rPr>
          <w:b/>
          <w:bCs/>
          <w:lang w:val="en-US"/>
        </w:rPr>
        <w:t xml:space="preserve">, and map the </w:t>
      </w:r>
      <w:r>
        <w:rPr>
          <w:b/>
          <w:bCs/>
          <w:lang w:val="en-US"/>
        </w:rPr>
        <w:t>CSI Part 2</w:t>
      </w:r>
      <w:r w:rsidRPr="000D5021">
        <w:rPr>
          <w:b/>
          <w:bCs/>
          <w:lang w:val="en-US"/>
        </w:rPr>
        <w:t xml:space="preserve"> into a single group or, at most, two groups.</w:t>
      </w:r>
    </w:p>
    <w:p w14:paraId="7A164ACB" w14:textId="77777777" w:rsidR="00491EE4" w:rsidRPr="00491EE4" w:rsidRDefault="00491EE4" w:rsidP="00CC7160">
      <w:pPr>
        <w:pStyle w:val="maintext"/>
        <w:spacing w:line="240" w:lineRule="auto"/>
        <w:ind w:firstLine="440"/>
        <w:rPr>
          <w:lang w:val="en-US"/>
        </w:rPr>
      </w:pPr>
    </w:p>
    <w:p w14:paraId="7CA164F5" w14:textId="77777777" w:rsidR="00491EE4" w:rsidRDefault="00491EE4" w:rsidP="00CC7160">
      <w:pPr>
        <w:pStyle w:val="maintext"/>
        <w:spacing w:line="240" w:lineRule="auto"/>
        <w:ind w:firstLine="440"/>
        <w:rPr>
          <w:lang w:val="en-US"/>
        </w:rPr>
      </w:pPr>
    </w:p>
    <w:p w14:paraId="52AAF8CC" w14:textId="77777777" w:rsidR="00491EE4" w:rsidRPr="00415D57" w:rsidRDefault="00491EE4" w:rsidP="00491EE4">
      <w:pPr>
        <w:pStyle w:val="maintext"/>
        <w:ind w:firstLine="440"/>
        <w:rPr>
          <w:b/>
          <w:bCs/>
          <w:lang w:val="en-US"/>
        </w:rPr>
      </w:pPr>
      <w:r w:rsidRPr="00415D57">
        <w:rPr>
          <w:b/>
          <w:bCs/>
          <w:lang w:val="en-US"/>
        </w:rPr>
        <w:t>Observation 1: For AI/ML-based CSI compression, quantization for inference in inter-vendor training collaboration is inherently implementation-specific and no specification support is required.</w:t>
      </w:r>
    </w:p>
    <w:p w14:paraId="2B50B7E1" w14:textId="77777777" w:rsidR="00491EE4" w:rsidRDefault="00491EE4" w:rsidP="00CC7160">
      <w:pPr>
        <w:pStyle w:val="maintext"/>
        <w:spacing w:line="240" w:lineRule="auto"/>
        <w:ind w:firstLine="440"/>
        <w:rPr>
          <w:lang w:val="en-US"/>
        </w:rPr>
      </w:pPr>
    </w:p>
    <w:p w14:paraId="410E68E6" w14:textId="77777777" w:rsidR="00491EE4" w:rsidRDefault="00491EE4" w:rsidP="00491EE4">
      <w:pPr>
        <w:pStyle w:val="maintext"/>
        <w:ind w:firstLine="440"/>
        <w:rPr>
          <w:b/>
          <w:bCs/>
          <w:lang w:val="en-US"/>
        </w:rPr>
      </w:pPr>
      <w:r w:rsidRPr="00415D57">
        <w:rPr>
          <w:b/>
          <w:bCs/>
          <w:lang w:val="en-US"/>
        </w:rPr>
        <w:t xml:space="preserve">Observation </w:t>
      </w:r>
      <w:r>
        <w:rPr>
          <w:b/>
          <w:bCs/>
          <w:lang w:val="en-US"/>
        </w:rPr>
        <w:t>2</w:t>
      </w:r>
      <w:r w:rsidRPr="00415D57">
        <w:rPr>
          <w:b/>
          <w:bCs/>
          <w:lang w:val="en-US"/>
        </w:rPr>
        <w:t xml:space="preserve">: </w:t>
      </w:r>
      <w:r w:rsidRPr="002A54D8">
        <w:rPr>
          <w:b/>
          <w:bCs/>
          <w:lang w:val="en-US"/>
        </w:rPr>
        <w:t xml:space="preserve">For AI/ML-based CSI compression, the CSI processing criteria and timelines </w:t>
      </w:r>
      <w:r>
        <w:rPr>
          <w:b/>
          <w:bCs/>
          <w:lang w:val="en-US"/>
        </w:rPr>
        <w:t>designed</w:t>
      </w:r>
      <w:r w:rsidRPr="002A54D8">
        <w:rPr>
          <w:b/>
          <w:bCs/>
          <w:lang w:val="en-US"/>
        </w:rPr>
        <w:t xml:space="preserve"> in UE-side beam management or CSI prediction use cases can be </w:t>
      </w:r>
      <w:r>
        <w:rPr>
          <w:b/>
          <w:bCs/>
          <w:lang w:val="en-US"/>
        </w:rPr>
        <w:t>reused</w:t>
      </w:r>
      <w:r w:rsidRPr="002A54D8">
        <w:rPr>
          <w:b/>
          <w:bCs/>
          <w:lang w:val="en-US"/>
        </w:rPr>
        <w:t>.</w:t>
      </w:r>
    </w:p>
    <w:p w14:paraId="146D52CE" w14:textId="77777777" w:rsidR="00491EE4" w:rsidRDefault="00491EE4" w:rsidP="00CC7160">
      <w:pPr>
        <w:pStyle w:val="maintext"/>
        <w:spacing w:line="240" w:lineRule="auto"/>
        <w:ind w:firstLine="440"/>
        <w:rPr>
          <w:lang w:val="en-US"/>
        </w:rPr>
      </w:pPr>
    </w:p>
    <w:p w14:paraId="2C692602" w14:textId="77777777" w:rsidR="00491EE4" w:rsidRDefault="00491EE4" w:rsidP="00491EE4">
      <w:pPr>
        <w:pStyle w:val="maintext"/>
        <w:ind w:firstLine="440"/>
        <w:rPr>
          <w:b/>
          <w:bCs/>
          <w:lang w:val="en-US"/>
        </w:rPr>
      </w:pPr>
      <w:r w:rsidRPr="00415D57">
        <w:rPr>
          <w:b/>
          <w:bCs/>
          <w:lang w:val="en-US"/>
        </w:rPr>
        <w:t xml:space="preserve">Observation </w:t>
      </w:r>
      <w:r>
        <w:rPr>
          <w:b/>
          <w:bCs/>
          <w:lang w:val="en-US"/>
        </w:rPr>
        <w:t>3</w:t>
      </w:r>
      <w:r w:rsidRPr="00415D57">
        <w:rPr>
          <w:b/>
          <w:bCs/>
          <w:lang w:val="en-US"/>
        </w:rPr>
        <w:t xml:space="preserve">: </w:t>
      </w:r>
      <w:r w:rsidRPr="002A54D8">
        <w:rPr>
          <w:b/>
          <w:bCs/>
          <w:lang w:val="en-US"/>
        </w:rPr>
        <w:t xml:space="preserve">For AI/ML-based CSI compression, </w:t>
      </w:r>
      <w:r>
        <w:rPr>
          <w:b/>
          <w:bCs/>
          <w:lang w:val="en-US"/>
        </w:rPr>
        <w:t>adopt the priority rules for the legacy type2-r16 CSI reports.</w:t>
      </w:r>
    </w:p>
    <w:p w14:paraId="34EE135A" w14:textId="77777777" w:rsidR="00491EE4" w:rsidRPr="00491EE4" w:rsidRDefault="00491EE4" w:rsidP="00CC7160">
      <w:pPr>
        <w:pStyle w:val="maintext"/>
        <w:spacing w:line="240" w:lineRule="auto"/>
        <w:ind w:firstLine="440"/>
        <w:rPr>
          <w:lang w:val="en-US"/>
        </w:rPr>
      </w:pPr>
    </w:p>
    <w:p w14:paraId="6B1D37A9" w14:textId="77777777" w:rsidR="00DA65FE" w:rsidRPr="00FC1E2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518D946C" w14:textId="5BFECBFB" w:rsidR="003D5266" w:rsidRDefault="003D5266" w:rsidP="003D5266">
      <w:pPr>
        <w:pStyle w:val="a8"/>
        <w:numPr>
          <w:ilvl w:val="0"/>
          <w:numId w:val="2"/>
        </w:numPr>
        <w:wordWrap/>
        <w:spacing w:after="120"/>
        <w:ind w:leftChars="0"/>
      </w:pPr>
      <w:bookmarkStart w:id="2" w:name="_Ref94002833"/>
      <w:bookmarkStart w:id="3" w:name="_Ref95163286"/>
      <w:bookmarkEnd w:id="2"/>
      <w:r w:rsidRPr="00BF463B">
        <w:t>3GPP TR 38.843</w:t>
      </w:r>
      <w:r>
        <w:t xml:space="preserve"> V18.0.0, 3rd Generation Partnership Project; Technical Specification Group Radio Access Network; Study on Artificial Intelligence (AI)/Machine Learning (ML) for NR air interface (Release 18)</w:t>
      </w:r>
    </w:p>
    <w:bookmarkEnd w:id="3"/>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4F96C552" w14:textId="5B612A0F" w:rsidR="00226621" w:rsidRDefault="00226621" w:rsidP="00226621">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rsidR="008E0B46">
        <w:t>May</w:t>
      </w:r>
      <w:r w:rsidRPr="001E316E">
        <w:t xml:space="preserve"> 202</w:t>
      </w:r>
      <w:r>
        <w:t>5</w:t>
      </w:r>
      <w:r w:rsidRPr="001E316E">
        <w:t>.</w:t>
      </w:r>
    </w:p>
    <w:p w14:paraId="0D2D2DB7" w14:textId="099B2D24" w:rsidR="005044F7" w:rsidRDefault="005044F7" w:rsidP="003D1153">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54965122" w14:textId="4EC97878" w:rsidR="005044F7" w:rsidRDefault="001A3499" w:rsidP="003D1153">
      <w:pPr>
        <w:pStyle w:val="a8"/>
        <w:numPr>
          <w:ilvl w:val="0"/>
          <w:numId w:val="2"/>
        </w:numPr>
        <w:wordWrap/>
        <w:spacing w:after="120"/>
        <w:ind w:leftChars="0"/>
      </w:pPr>
      <w:r>
        <w:t>R1-</w:t>
      </w:r>
      <w:r w:rsidRPr="001A3499">
        <w:t>2505100</w:t>
      </w:r>
      <w:r>
        <w:t>, Draft Agenda, Chair (</w:t>
      </w:r>
      <w:r w:rsidR="008F45B6">
        <w:t>China Mobile</w:t>
      </w:r>
      <w:r>
        <w:t>)</w:t>
      </w:r>
      <w:r w:rsidR="008F45B6">
        <w:t>, 3GPP RAN WG1 #122, August 2025.</w:t>
      </w:r>
    </w:p>
    <w:p w14:paraId="688CB196" w14:textId="596FABD5" w:rsidR="00D639DE" w:rsidRDefault="00D639DE" w:rsidP="00D639D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12</w:t>
      </w:r>
      <w:r w:rsidRPr="001E316E">
        <w:t xml:space="preserve">, </w:t>
      </w:r>
      <w:r>
        <w:t>Feb.</w:t>
      </w:r>
      <w:r w:rsidRPr="001E316E">
        <w:t xml:space="preserve"> 202</w:t>
      </w:r>
      <w:r>
        <w:t>3</w:t>
      </w:r>
      <w:r w:rsidRPr="001E316E">
        <w:t>.</w:t>
      </w:r>
    </w:p>
    <w:p w14:paraId="6F0E196E" w14:textId="66BACB56" w:rsidR="005B3647" w:rsidRDefault="005B3647" w:rsidP="005B3647">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13</w:t>
      </w:r>
      <w:r w:rsidRPr="001E316E">
        <w:t xml:space="preserve">, </w:t>
      </w:r>
      <w:r>
        <w:t>May.</w:t>
      </w:r>
      <w:r w:rsidRPr="001E316E">
        <w:t xml:space="preserve"> 202</w:t>
      </w:r>
      <w:r>
        <w:t>3</w:t>
      </w:r>
      <w:r w:rsidRPr="001E316E">
        <w:t>.</w:t>
      </w:r>
    </w:p>
    <w:p w14:paraId="20439093" w14:textId="77777777" w:rsidR="00AE5F3F" w:rsidRDefault="00AE5F3F" w:rsidP="00AE5F3F">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14-bis</w:t>
      </w:r>
      <w:r w:rsidRPr="001E316E">
        <w:t>,</w:t>
      </w:r>
      <w:r>
        <w:t xml:space="preserve"> October</w:t>
      </w:r>
      <w:r w:rsidRPr="001E316E">
        <w:t xml:space="preserve"> 202</w:t>
      </w:r>
      <w:r>
        <w:t>3</w:t>
      </w:r>
      <w:r w:rsidRPr="001E316E">
        <w:t>.</w:t>
      </w:r>
    </w:p>
    <w:p w14:paraId="51D60E5E" w14:textId="00329681" w:rsidR="00CA352B" w:rsidRDefault="00CA352B" w:rsidP="00CA352B">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20-bis</w:t>
      </w:r>
      <w:r w:rsidRPr="001E316E">
        <w:t xml:space="preserve">, </w:t>
      </w:r>
      <w:r>
        <w:t>April</w:t>
      </w:r>
      <w:r w:rsidRPr="001E316E">
        <w:t xml:space="preserve"> 202</w:t>
      </w:r>
      <w:r>
        <w:t>5</w:t>
      </w:r>
      <w:r w:rsidRPr="001E316E">
        <w:t>.</w:t>
      </w:r>
    </w:p>
    <w:p w14:paraId="4795E293" w14:textId="77777777" w:rsidR="005167F8" w:rsidRPr="005167F8" w:rsidRDefault="005167F8" w:rsidP="00906A92">
      <w:pPr>
        <w:spacing w:after="120"/>
      </w:pPr>
    </w:p>
    <w:sectPr w:rsidR="005167F8" w:rsidRPr="005167F8" w:rsidSect="009C27DF">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2FB5C" w14:textId="77777777" w:rsidR="004A428E" w:rsidRDefault="004A428E" w:rsidP="00334902">
      <w:pPr>
        <w:spacing w:after="120"/>
      </w:pPr>
      <w:r>
        <w:separator/>
      </w:r>
    </w:p>
  </w:endnote>
  <w:endnote w:type="continuationSeparator" w:id="0">
    <w:p w14:paraId="430905D3" w14:textId="77777777" w:rsidR="004A428E" w:rsidRDefault="004A428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CA02D" w14:textId="77777777" w:rsidR="004A428E" w:rsidRDefault="004A428E" w:rsidP="00334902">
      <w:pPr>
        <w:spacing w:after="120"/>
      </w:pPr>
      <w:r>
        <w:separator/>
      </w:r>
    </w:p>
  </w:footnote>
  <w:footnote w:type="continuationSeparator" w:id="0">
    <w:p w14:paraId="5B313F94" w14:textId="77777777" w:rsidR="004A428E" w:rsidRDefault="004A428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BBC3732"/>
    <w:multiLevelType w:val="hybridMultilevel"/>
    <w:tmpl w:val="5902FE3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5"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1"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E8559D3"/>
    <w:multiLevelType w:val="hybridMultilevel"/>
    <w:tmpl w:val="CC940010"/>
    <w:lvl w:ilvl="0" w:tplc="4202C932">
      <w:start w:val="1"/>
      <w:numFmt w:val="bullet"/>
      <w:lvlText w:val=""/>
      <w:lvlJc w:val="left"/>
      <w:pPr>
        <w:ind w:left="13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85193855">
    <w:abstractNumId w:val="40"/>
  </w:num>
  <w:num w:numId="2" w16cid:durableId="231743064">
    <w:abstractNumId w:val="1"/>
  </w:num>
  <w:num w:numId="3" w16cid:durableId="1500385473">
    <w:abstractNumId w:val="3"/>
  </w:num>
  <w:num w:numId="4" w16cid:durableId="365328956">
    <w:abstractNumId w:val="45"/>
  </w:num>
  <w:num w:numId="5" w16cid:durableId="1917543607">
    <w:abstractNumId w:val="0"/>
  </w:num>
  <w:num w:numId="6" w16cid:durableId="17238072">
    <w:abstractNumId w:val="22"/>
  </w:num>
  <w:num w:numId="7" w16cid:durableId="632179951">
    <w:abstractNumId w:val="2"/>
  </w:num>
  <w:num w:numId="8" w16cid:durableId="1316380004">
    <w:abstractNumId w:val="42"/>
  </w:num>
  <w:num w:numId="9" w16cid:durableId="1275668896">
    <w:abstractNumId w:val="29"/>
  </w:num>
  <w:num w:numId="10" w16cid:durableId="2006206906">
    <w:abstractNumId w:val="9"/>
  </w:num>
  <w:num w:numId="11" w16cid:durableId="1046220359">
    <w:abstractNumId w:val="25"/>
  </w:num>
  <w:num w:numId="12" w16cid:durableId="1599211586">
    <w:abstractNumId w:val="20"/>
  </w:num>
  <w:num w:numId="13" w16cid:durableId="1728187440">
    <w:abstractNumId w:val="5"/>
  </w:num>
  <w:num w:numId="14" w16cid:durableId="1924800019">
    <w:abstractNumId w:val="10"/>
  </w:num>
  <w:num w:numId="15" w16cid:durableId="1521629081">
    <w:abstractNumId w:val="21"/>
  </w:num>
  <w:num w:numId="16" w16cid:durableId="1290092332">
    <w:abstractNumId w:val="11"/>
  </w:num>
  <w:num w:numId="17" w16cid:durableId="1064331870">
    <w:abstractNumId w:val="4"/>
  </w:num>
  <w:num w:numId="18" w16cid:durableId="1706906184">
    <w:abstractNumId w:val="27"/>
  </w:num>
  <w:num w:numId="19" w16cid:durableId="1595631558">
    <w:abstractNumId w:val="44"/>
  </w:num>
  <w:num w:numId="20" w16cid:durableId="940335112">
    <w:abstractNumId w:val="28"/>
  </w:num>
  <w:num w:numId="21" w16cid:durableId="1389499264">
    <w:abstractNumId w:val="7"/>
  </w:num>
  <w:num w:numId="22" w16cid:durableId="1300260879">
    <w:abstractNumId w:val="39"/>
  </w:num>
  <w:num w:numId="23" w16cid:durableId="333382045">
    <w:abstractNumId w:val="32"/>
  </w:num>
  <w:num w:numId="24" w16cid:durableId="2078744168">
    <w:abstractNumId w:val="14"/>
  </w:num>
  <w:num w:numId="25" w16cid:durableId="397943806">
    <w:abstractNumId w:val="43"/>
  </w:num>
  <w:num w:numId="26" w16cid:durableId="1563902855">
    <w:abstractNumId w:val="30"/>
  </w:num>
  <w:num w:numId="27" w16cid:durableId="46612955">
    <w:abstractNumId w:val="31"/>
  </w:num>
  <w:num w:numId="28" w16cid:durableId="1149402062">
    <w:abstractNumId w:val="18"/>
  </w:num>
  <w:num w:numId="29" w16cid:durableId="1196850000">
    <w:abstractNumId w:val="23"/>
  </w:num>
  <w:num w:numId="30" w16cid:durableId="28072949">
    <w:abstractNumId w:val="16"/>
  </w:num>
  <w:num w:numId="31" w16cid:durableId="527572250">
    <w:abstractNumId w:val="38"/>
  </w:num>
  <w:num w:numId="32" w16cid:durableId="374894684">
    <w:abstractNumId w:val="17"/>
  </w:num>
  <w:num w:numId="33" w16cid:durableId="1522010277">
    <w:abstractNumId w:val="37"/>
  </w:num>
  <w:num w:numId="34" w16cid:durableId="1909729175">
    <w:abstractNumId w:val="41"/>
  </w:num>
  <w:num w:numId="35" w16cid:durableId="358511164">
    <w:abstractNumId w:val="13"/>
  </w:num>
  <w:num w:numId="36" w16cid:durableId="1332218527">
    <w:abstractNumId w:val="15"/>
  </w:num>
  <w:num w:numId="37" w16cid:durableId="1758941740">
    <w:abstractNumId w:val="36"/>
  </w:num>
  <w:num w:numId="38" w16cid:durableId="110901978">
    <w:abstractNumId w:val="33"/>
  </w:num>
  <w:num w:numId="39" w16cid:durableId="1051809261">
    <w:abstractNumId w:val="19"/>
  </w:num>
  <w:num w:numId="40" w16cid:durableId="1524400005">
    <w:abstractNumId w:val="24"/>
  </w:num>
  <w:num w:numId="41" w16cid:durableId="859470810">
    <w:abstractNumId w:val="26"/>
  </w:num>
  <w:num w:numId="42" w16cid:durableId="867064625">
    <w:abstractNumId w:val="34"/>
  </w:num>
  <w:num w:numId="43" w16cid:durableId="211894409">
    <w:abstractNumId w:val="8"/>
  </w:num>
  <w:num w:numId="44" w16cid:durableId="921909690">
    <w:abstractNumId w:val="35"/>
  </w:num>
  <w:num w:numId="45" w16cid:durableId="221447169">
    <w:abstractNumId w:val="12"/>
  </w:num>
  <w:num w:numId="46" w16cid:durableId="1277836768">
    <w:abstractNumId w:val="6"/>
  </w:num>
  <w:num w:numId="47" w16cid:durableId="1309745058">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86B"/>
    <w:rsid w:val="00002AF8"/>
    <w:rsid w:val="00002C80"/>
    <w:rsid w:val="00002FDE"/>
    <w:rsid w:val="0000307F"/>
    <w:rsid w:val="00003149"/>
    <w:rsid w:val="0000328A"/>
    <w:rsid w:val="00003627"/>
    <w:rsid w:val="0000376C"/>
    <w:rsid w:val="00003F7E"/>
    <w:rsid w:val="00004111"/>
    <w:rsid w:val="000050EA"/>
    <w:rsid w:val="000055B7"/>
    <w:rsid w:val="000057D7"/>
    <w:rsid w:val="00006272"/>
    <w:rsid w:val="0000638D"/>
    <w:rsid w:val="00006680"/>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AD8"/>
    <w:rsid w:val="00012B47"/>
    <w:rsid w:val="00012B52"/>
    <w:rsid w:val="00012BEB"/>
    <w:rsid w:val="000131EE"/>
    <w:rsid w:val="00013287"/>
    <w:rsid w:val="000132CC"/>
    <w:rsid w:val="00013400"/>
    <w:rsid w:val="000136E4"/>
    <w:rsid w:val="00013A0F"/>
    <w:rsid w:val="00013A72"/>
    <w:rsid w:val="00013E06"/>
    <w:rsid w:val="00014E2D"/>
    <w:rsid w:val="00015058"/>
    <w:rsid w:val="00015077"/>
    <w:rsid w:val="000150B3"/>
    <w:rsid w:val="000154B5"/>
    <w:rsid w:val="00015753"/>
    <w:rsid w:val="000157C6"/>
    <w:rsid w:val="00015CA1"/>
    <w:rsid w:val="00015D6A"/>
    <w:rsid w:val="000162F0"/>
    <w:rsid w:val="0001642A"/>
    <w:rsid w:val="0001649D"/>
    <w:rsid w:val="0001669E"/>
    <w:rsid w:val="00016967"/>
    <w:rsid w:val="00016A6D"/>
    <w:rsid w:val="00016B3F"/>
    <w:rsid w:val="00016CAC"/>
    <w:rsid w:val="000174C7"/>
    <w:rsid w:val="000179E3"/>
    <w:rsid w:val="00017D35"/>
    <w:rsid w:val="000201F2"/>
    <w:rsid w:val="00020746"/>
    <w:rsid w:val="000207CA"/>
    <w:rsid w:val="00021666"/>
    <w:rsid w:val="000216C2"/>
    <w:rsid w:val="000218F7"/>
    <w:rsid w:val="00021B03"/>
    <w:rsid w:val="0002213F"/>
    <w:rsid w:val="0002253E"/>
    <w:rsid w:val="000227A1"/>
    <w:rsid w:val="00022994"/>
    <w:rsid w:val="000231A8"/>
    <w:rsid w:val="00023494"/>
    <w:rsid w:val="00023EC9"/>
    <w:rsid w:val="00024135"/>
    <w:rsid w:val="0002432E"/>
    <w:rsid w:val="00024B8D"/>
    <w:rsid w:val="00024D16"/>
    <w:rsid w:val="00025107"/>
    <w:rsid w:val="0002516B"/>
    <w:rsid w:val="0002548E"/>
    <w:rsid w:val="000255C0"/>
    <w:rsid w:val="000259C3"/>
    <w:rsid w:val="00025DB1"/>
    <w:rsid w:val="00026013"/>
    <w:rsid w:val="00026476"/>
    <w:rsid w:val="00026878"/>
    <w:rsid w:val="000269BC"/>
    <w:rsid w:val="00026C2A"/>
    <w:rsid w:val="00026D16"/>
    <w:rsid w:val="00027E86"/>
    <w:rsid w:val="0003033E"/>
    <w:rsid w:val="00030871"/>
    <w:rsid w:val="00030B93"/>
    <w:rsid w:val="00030CB5"/>
    <w:rsid w:val="00030F7C"/>
    <w:rsid w:val="000310B9"/>
    <w:rsid w:val="000311F5"/>
    <w:rsid w:val="000315DF"/>
    <w:rsid w:val="00031702"/>
    <w:rsid w:val="0003175D"/>
    <w:rsid w:val="00031893"/>
    <w:rsid w:val="00031B33"/>
    <w:rsid w:val="00031B8F"/>
    <w:rsid w:val="00031F8C"/>
    <w:rsid w:val="00032080"/>
    <w:rsid w:val="00032260"/>
    <w:rsid w:val="000323AD"/>
    <w:rsid w:val="000326A6"/>
    <w:rsid w:val="000327CA"/>
    <w:rsid w:val="00033167"/>
    <w:rsid w:val="00033287"/>
    <w:rsid w:val="000338B7"/>
    <w:rsid w:val="00033CF5"/>
    <w:rsid w:val="00033D65"/>
    <w:rsid w:val="00033E4E"/>
    <w:rsid w:val="00033EC7"/>
    <w:rsid w:val="00034210"/>
    <w:rsid w:val="000344EB"/>
    <w:rsid w:val="000351A3"/>
    <w:rsid w:val="0003561D"/>
    <w:rsid w:val="0003599E"/>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0E8"/>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71"/>
    <w:rsid w:val="00046409"/>
    <w:rsid w:val="000465D2"/>
    <w:rsid w:val="000467AA"/>
    <w:rsid w:val="0004701D"/>
    <w:rsid w:val="00047588"/>
    <w:rsid w:val="00047629"/>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52"/>
    <w:rsid w:val="000546B7"/>
    <w:rsid w:val="0005471B"/>
    <w:rsid w:val="00054CC7"/>
    <w:rsid w:val="00054D15"/>
    <w:rsid w:val="00054D20"/>
    <w:rsid w:val="00055415"/>
    <w:rsid w:val="00055977"/>
    <w:rsid w:val="00055B15"/>
    <w:rsid w:val="00055C00"/>
    <w:rsid w:val="00055C2D"/>
    <w:rsid w:val="000568D4"/>
    <w:rsid w:val="0005698B"/>
    <w:rsid w:val="00056ECA"/>
    <w:rsid w:val="000572EB"/>
    <w:rsid w:val="00057491"/>
    <w:rsid w:val="00057888"/>
    <w:rsid w:val="00057C39"/>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7A7"/>
    <w:rsid w:val="00063812"/>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751"/>
    <w:rsid w:val="00066907"/>
    <w:rsid w:val="00066AA4"/>
    <w:rsid w:val="0006733A"/>
    <w:rsid w:val="0006739A"/>
    <w:rsid w:val="000674B7"/>
    <w:rsid w:val="000677E3"/>
    <w:rsid w:val="00067BC3"/>
    <w:rsid w:val="00067CC9"/>
    <w:rsid w:val="00067E87"/>
    <w:rsid w:val="0007013B"/>
    <w:rsid w:val="0007052A"/>
    <w:rsid w:val="000707C2"/>
    <w:rsid w:val="00070C6B"/>
    <w:rsid w:val="000711F2"/>
    <w:rsid w:val="000713B8"/>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8E7"/>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D3"/>
    <w:rsid w:val="0008099F"/>
    <w:rsid w:val="000809BE"/>
    <w:rsid w:val="00080BCA"/>
    <w:rsid w:val="00082BBE"/>
    <w:rsid w:val="00082C65"/>
    <w:rsid w:val="00082F01"/>
    <w:rsid w:val="0008301D"/>
    <w:rsid w:val="0008379C"/>
    <w:rsid w:val="000837E0"/>
    <w:rsid w:val="00083B64"/>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70CC"/>
    <w:rsid w:val="0008793B"/>
    <w:rsid w:val="00087AB7"/>
    <w:rsid w:val="00087C4C"/>
    <w:rsid w:val="00087E2E"/>
    <w:rsid w:val="00087F5E"/>
    <w:rsid w:val="000901A5"/>
    <w:rsid w:val="00090D50"/>
    <w:rsid w:val="000911D3"/>
    <w:rsid w:val="00091433"/>
    <w:rsid w:val="00091513"/>
    <w:rsid w:val="0009215A"/>
    <w:rsid w:val="000921C4"/>
    <w:rsid w:val="000922F9"/>
    <w:rsid w:val="0009265E"/>
    <w:rsid w:val="000929B8"/>
    <w:rsid w:val="00092B8B"/>
    <w:rsid w:val="00092BD0"/>
    <w:rsid w:val="00092D22"/>
    <w:rsid w:val="00092E15"/>
    <w:rsid w:val="00093834"/>
    <w:rsid w:val="0009394E"/>
    <w:rsid w:val="00093982"/>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9A4"/>
    <w:rsid w:val="00096F1C"/>
    <w:rsid w:val="00097014"/>
    <w:rsid w:val="000973BD"/>
    <w:rsid w:val="0009742A"/>
    <w:rsid w:val="0009767F"/>
    <w:rsid w:val="000977FA"/>
    <w:rsid w:val="00097C47"/>
    <w:rsid w:val="00097C65"/>
    <w:rsid w:val="00097F57"/>
    <w:rsid w:val="000A00AA"/>
    <w:rsid w:val="000A00EA"/>
    <w:rsid w:val="000A0775"/>
    <w:rsid w:val="000A08A0"/>
    <w:rsid w:val="000A1463"/>
    <w:rsid w:val="000A1884"/>
    <w:rsid w:val="000A1A47"/>
    <w:rsid w:val="000A1D83"/>
    <w:rsid w:val="000A1F5F"/>
    <w:rsid w:val="000A2228"/>
    <w:rsid w:val="000A25CD"/>
    <w:rsid w:val="000A2633"/>
    <w:rsid w:val="000A2792"/>
    <w:rsid w:val="000A2931"/>
    <w:rsid w:val="000A2976"/>
    <w:rsid w:val="000A29F8"/>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492"/>
    <w:rsid w:val="000A768A"/>
    <w:rsid w:val="000A7CDA"/>
    <w:rsid w:val="000A7E82"/>
    <w:rsid w:val="000B073F"/>
    <w:rsid w:val="000B0BEA"/>
    <w:rsid w:val="000B0DB8"/>
    <w:rsid w:val="000B0F0D"/>
    <w:rsid w:val="000B10DB"/>
    <w:rsid w:val="000B116C"/>
    <w:rsid w:val="000B1924"/>
    <w:rsid w:val="000B1CA5"/>
    <w:rsid w:val="000B1E75"/>
    <w:rsid w:val="000B23E1"/>
    <w:rsid w:val="000B248B"/>
    <w:rsid w:val="000B265C"/>
    <w:rsid w:val="000B2B37"/>
    <w:rsid w:val="000B3C4E"/>
    <w:rsid w:val="000B41A7"/>
    <w:rsid w:val="000B433D"/>
    <w:rsid w:val="000B4B2E"/>
    <w:rsid w:val="000B4D87"/>
    <w:rsid w:val="000B4DB9"/>
    <w:rsid w:val="000B4E8A"/>
    <w:rsid w:val="000B4FCE"/>
    <w:rsid w:val="000B51D0"/>
    <w:rsid w:val="000B5B3A"/>
    <w:rsid w:val="000B5D5F"/>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60"/>
    <w:rsid w:val="000C07C0"/>
    <w:rsid w:val="000C0A72"/>
    <w:rsid w:val="000C0DF1"/>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134E"/>
    <w:rsid w:val="000D207A"/>
    <w:rsid w:val="000D2376"/>
    <w:rsid w:val="000D2439"/>
    <w:rsid w:val="000D25D3"/>
    <w:rsid w:val="000D2717"/>
    <w:rsid w:val="000D2AB5"/>
    <w:rsid w:val="000D2D40"/>
    <w:rsid w:val="000D3230"/>
    <w:rsid w:val="000D3406"/>
    <w:rsid w:val="000D3475"/>
    <w:rsid w:val="000D3581"/>
    <w:rsid w:val="000D39CD"/>
    <w:rsid w:val="000D3B1A"/>
    <w:rsid w:val="000D3B28"/>
    <w:rsid w:val="000D3CE4"/>
    <w:rsid w:val="000D4D5A"/>
    <w:rsid w:val="000D5021"/>
    <w:rsid w:val="000D56EA"/>
    <w:rsid w:val="000D582C"/>
    <w:rsid w:val="000D5A0D"/>
    <w:rsid w:val="000D5A2D"/>
    <w:rsid w:val="000D6543"/>
    <w:rsid w:val="000D6546"/>
    <w:rsid w:val="000D6569"/>
    <w:rsid w:val="000D6694"/>
    <w:rsid w:val="000D66BC"/>
    <w:rsid w:val="000D696A"/>
    <w:rsid w:val="000D6AF6"/>
    <w:rsid w:val="000D6AFF"/>
    <w:rsid w:val="000D6B46"/>
    <w:rsid w:val="000D6BC6"/>
    <w:rsid w:val="000D6D9A"/>
    <w:rsid w:val="000D6F28"/>
    <w:rsid w:val="000D7524"/>
    <w:rsid w:val="000D77A3"/>
    <w:rsid w:val="000E009F"/>
    <w:rsid w:val="000E0195"/>
    <w:rsid w:val="000E05AA"/>
    <w:rsid w:val="000E078A"/>
    <w:rsid w:val="000E07B8"/>
    <w:rsid w:val="000E09CF"/>
    <w:rsid w:val="000E1472"/>
    <w:rsid w:val="000E1753"/>
    <w:rsid w:val="000E209A"/>
    <w:rsid w:val="000E24E4"/>
    <w:rsid w:val="000E25FA"/>
    <w:rsid w:val="000E27E2"/>
    <w:rsid w:val="000E2FFA"/>
    <w:rsid w:val="000E312E"/>
    <w:rsid w:val="000E354C"/>
    <w:rsid w:val="000E3588"/>
    <w:rsid w:val="000E3756"/>
    <w:rsid w:val="000E397C"/>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05"/>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9D8"/>
    <w:rsid w:val="000F4AE3"/>
    <w:rsid w:val="000F4B38"/>
    <w:rsid w:val="000F4BA5"/>
    <w:rsid w:val="000F514A"/>
    <w:rsid w:val="000F549C"/>
    <w:rsid w:val="000F556D"/>
    <w:rsid w:val="000F5AEE"/>
    <w:rsid w:val="000F5DCB"/>
    <w:rsid w:val="000F60D0"/>
    <w:rsid w:val="000F635E"/>
    <w:rsid w:val="000F6416"/>
    <w:rsid w:val="000F6796"/>
    <w:rsid w:val="000F6B4E"/>
    <w:rsid w:val="000F6B87"/>
    <w:rsid w:val="000F6BAD"/>
    <w:rsid w:val="000F6EE9"/>
    <w:rsid w:val="000F6F4D"/>
    <w:rsid w:val="000F6FF9"/>
    <w:rsid w:val="000F7FE2"/>
    <w:rsid w:val="00100168"/>
    <w:rsid w:val="00100242"/>
    <w:rsid w:val="001002CE"/>
    <w:rsid w:val="00100320"/>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744"/>
    <w:rsid w:val="00110965"/>
    <w:rsid w:val="00110A41"/>
    <w:rsid w:val="00110B75"/>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421"/>
    <w:rsid w:val="00116714"/>
    <w:rsid w:val="001167B9"/>
    <w:rsid w:val="001173E7"/>
    <w:rsid w:val="00117506"/>
    <w:rsid w:val="00117EA3"/>
    <w:rsid w:val="00117FB3"/>
    <w:rsid w:val="00120A28"/>
    <w:rsid w:val="00120ADC"/>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F4"/>
    <w:rsid w:val="00123F7A"/>
    <w:rsid w:val="00123FC9"/>
    <w:rsid w:val="001243A7"/>
    <w:rsid w:val="00124619"/>
    <w:rsid w:val="00124818"/>
    <w:rsid w:val="00125014"/>
    <w:rsid w:val="001250D6"/>
    <w:rsid w:val="00125517"/>
    <w:rsid w:val="00125F89"/>
    <w:rsid w:val="00126312"/>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66"/>
    <w:rsid w:val="00137EAB"/>
    <w:rsid w:val="00137F62"/>
    <w:rsid w:val="001401E9"/>
    <w:rsid w:val="0014063E"/>
    <w:rsid w:val="001414D5"/>
    <w:rsid w:val="00141526"/>
    <w:rsid w:val="00141857"/>
    <w:rsid w:val="001419E9"/>
    <w:rsid w:val="00141BAA"/>
    <w:rsid w:val="00141D1A"/>
    <w:rsid w:val="00141D65"/>
    <w:rsid w:val="00141E19"/>
    <w:rsid w:val="00141FE3"/>
    <w:rsid w:val="00142036"/>
    <w:rsid w:val="001425B2"/>
    <w:rsid w:val="00142913"/>
    <w:rsid w:val="00142DD4"/>
    <w:rsid w:val="00142EF4"/>
    <w:rsid w:val="00142F91"/>
    <w:rsid w:val="0014305B"/>
    <w:rsid w:val="001431AE"/>
    <w:rsid w:val="00143588"/>
    <w:rsid w:val="0014380E"/>
    <w:rsid w:val="001442F8"/>
    <w:rsid w:val="001444AC"/>
    <w:rsid w:val="00144B44"/>
    <w:rsid w:val="00144B70"/>
    <w:rsid w:val="00144C0A"/>
    <w:rsid w:val="001454BE"/>
    <w:rsid w:val="00145653"/>
    <w:rsid w:val="00145AF8"/>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DDE"/>
    <w:rsid w:val="00150FF7"/>
    <w:rsid w:val="0015104D"/>
    <w:rsid w:val="001511BD"/>
    <w:rsid w:val="00151568"/>
    <w:rsid w:val="0015165A"/>
    <w:rsid w:val="00151747"/>
    <w:rsid w:val="001517AF"/>
    <w:rsid w:val="00151D8F"/>
    <w:rsid w:val="00151F62"/>
    <w:rsid w:val="00152580"/>
    <w:rsid w:val="0015277D"/>
    <w:rsid w:val="00152AC2"/>
    <w:rsid w:val="00152D5F"/>
    <w:rsid w:val="00152E45"/>
    <w:rsid w:val="00153264"/>
    <w:rsid w:val="00153354"/>
    <w:rsid w:val="001534B7"/>
    <w:rsid w:val="00153D86"/>
    <w:rsid w:val="00153E42"/>
    <w:rsid w:val="0015449F"/>
    <w:rsid w:val="00154848"/>
    <w:rsid w:val="0015492C"/>
    <w:rsid w:val="001550E7"/>
    <w:rsid w:val="00155279"/>
    <w:rsid w:val="0015567E"/>
    <w:rsid w:val="00155BA2"/>
    <w:rsid w:val="00155D42"/>
    <w:rsid w:val="00155EE4"/>
    <w:rsid w:val="00155FBA"/>
    <w:rsid w:val="0015686D"/>
    <w:rsid w:val="00156C80"/>
    <w:rsid w:val="00156D2C"/>
    <w:rsid w:val="00157081"/>
    <w:rsid w:val="00157655"/>
    <w:rsid w:val="00157C2A"/>
    <w:rsid w:val="00160009"/>
    <w:rsid w:val="00160404"/>
    <w:rsid w:val="00161139"/>
    <w:rsid w:val="00161179"/>
    <w:rsid w:val="001613E8"/>
    <w:rsid w:val="00161715"/>
    <w:rsid w:val="001621E8"/>
    <w:rsid w:val="001624A4"/>
    <w:rsid w:val="00162D4B"/>
    <w:rsid w:val="00162FAB"/>
    <w:rsid w:val="00163315"/>
    <w:rsid w:val="001634D0"/>
    <w:rsid w:val="0016354D"/>
    <w:rsid w:val="0016393B"/>
    <w:rsid w:val="0016393C"/>
    <w:rsid w:val="001639B8"/>
    <w:rsid w:val="001640E4"/>
    <w:rsid w:val="001640FC"/>
    <w:rsid w:val="0016429A"/>
    <w:rsid w:val="001643CE"/>
    <w:rsid w:val="001646E7"/>
    <w:rsid w:val="00164CEB"/>
    <w:rsid w:val="00164D9F"/>
    <w:rsid w:val="00165A2A"/>
    <w:rsid w:val="00166153"/>
    <w:rsid w:val="0016671E"/>
    <w:rsid w:val="0016681C"/>
    <w:rsid w:val="00166B0B"/>
    <w:rsid w:val="00166D78"/>
    <w:rsid w:val="00166EE1"/>
    <w:rsid w:val="00166F0A"/>
    <w:rsid w:val="001677C9"/>
    <w:rsid w:val="00167CFA"/>
    <w:rsid w:val="0017049B"/>
    <w:rsid w:val="00170653"/>
    <w:rsid w:val="001706A3"/>
    <w:rsid w:val="001715D1"/>
    <w:rsid w:val="001715F1"/>
    <w:rsid w:val="00171679"/>
    <w:rsid w:val="00171710"/>
    <w:rsid w:val="00171938"/>
    <w:rsid w:val="0017193E"/>
    <w:rsid w:val="00171DC6"/>
    <w:rsid w:val="0017222C"/>
    <w:rsid w:val="00172603"/>
    <w:rsid w:val="001727F6"/>
    <w:rsid w:val="00172871"/>
    <w:rsid w:val="00172940"/>
    <w:rsid w:val="00172B81"/>
    <w:rsid w:val="00172D36"/>
    <w:rsid w:val="0017304F"/>
    <w:rsid w:val="0017370E"/>
    <w:rsid w:val="001739A8"/>
    <w:rsid w:val="00174704"/>
    <w:rsid w:val="00174743"/>
    <w:rsid w:val="001747A8"/>
    <w:rsid w:val="00174B91"/>
    <w:rsid w:val="001759C0"/>
    <w:rsid w:val="00175A4E"/>
    <w:rsid w:val="00175F1B"/>
    <w:rsid w:val="00176128"/>
    <w:rsid w:val="0017628B"/>
    <w:rsid w:val="0017629C"/>
    <w:rsid w:val="0017650F"/>
    <w:rsid w:val="0017669A"/>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77"/>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0BF"/>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1264"/>
    <w:rsid w:val="001A1DE0"/>
    <w:rsid w:val="001A1E8A"/>
    <w:rsid w:val="001A28A3"/>
    <w:rsid w:val="001A2F29"/>
    <w:rsid w:val="001A2F41"/>
    <w:rsid w:val="001A303C"/>
    <w:rsid w:val="001A3176"/>
    <w:rsid w:val="001A31DA"/>
    <w:rsid w:val="001A3227"/>
    <w:rsid w:val="001A3233"/>
    <w:rsid w:val="001A3499"/>
    <w:rsid w:val="001A37E1"/>
    <w:rsid w:val="001A3813"/>
    <w:rsid w:val="001A4313"/>
    <w:rsid w:val="001A4357"/>
    <w:rsid w:val="001A438E"/>
    <w:rsid w:val="001A4DA9"/>
    <w:rsid w:val="001A543C"/>
    <w:rsid w:val="001A570A"/>
    <w:rsid w:val="001A5871"/>
    <w:rsid w:val="001A595A"/>
    <w:rsid w:val="001A5DA5"/>
    <w:rsid w:val="001A62FB"/>
    <w:rsid w:val="001A65BE"/>
    <w:rsid w:val="001A67AA"/>
    <w:rsid w:val="001A6CA3"/>
    <w:rsid w:val="001A6D05"/>
    <w:rsid w:val="001A6D8D"/>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2EF6"/>
    <w:rsid w:val="001B37BC"/>
    <w:rsid w:val="001B382B"/>
    <w:rsid w:val="001B38EB"/>
    <w:rsid w:val="001B3BA7"/>
    <w:rsid w:val="001B3BC2"/>
    <w:rsid w:val="001B3C6D"/>
    <w:rsid w:val="001B4C80"/>
    <w:rsid w:val="001B4E3F"/>
    <w:rsid w:val="001B4E8F"/>
    <w:rsid w:val="001B508F"/>
    <w:rsid w:val="001B53B0"/>
    <w:rsid w:val="001B53F0"/>
    <w:rsid w:val="001B54EB"/>
    <w:rsid w:val="001B55BF"/>
    <w:rsid w:val="001B5A00"/>
    <w:rsid w:val="001B5FF0"/>
    <w:rsid w:val="001B6CB5"/>
    <w:rsid w:val="001B7141"/>
    <w:rsid w:val="001B737A"/>
    <w:rsid w:val="001B74F9"/>
    <w:rsid w:val="001B793C"/>
    <w:rsid w:val="001C0411"/>
    <w:rsid w:val="001C04EC"/>
    <w:rsid w:val="001C08D9"/>
    <w:rsid w:val="001C0A10"/>
    <w:rsid w:val="001C0C96"/>
    <w:rsid w:val="001C0E46"/>
    <w:rsid w:val="001C106B"/>
    <w:rsid w:val="001C1503"/>
    <w:rsid w:val="001C17CF"/>
    <w:rsid w:val="001C181A"/>
    <w:rsid w:val="001C1C91"/>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59A"/>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F3B"/>
    <w:rsid w:val="001D4149"/>
    <w:rsid w:val="001D43B7"/>
    <w:rsid w:val="001D44C6"/>
    <w:rsid w:val="001D4741"/>
    <w:rsid w:val="001D4A4F"/>
    <w:rsid w:val="001D4B61"/>
    <w:rsid w:val="001D4BA9"/>
    <w:rsid w:val="001D5504"/>
    <w:rsid w:val="001D576E"/>
    <w:rsid w:val="001D5AA5"/>
    <w:rsid w:val="001D5EB9"/>
    <w:rsid w:val="001D6832"/>
    <w:rsid w:val="001D6877"/>
    <w:rsid w:val="001D6E6E"/>
    <w:rsid w:val="001D6EAA"/>
    <w:rsid w:val="001D709A"/>
    <w:rsid w:val="001D7ED9"/>
    <w:rsid w:val="001E06E9"/>
    <w:rsid w:val="001E0912"/>
    <w:rsid w:val="001E092A"/>
    <w:rsid w:val="001E0C5B"/>
    <w:rsid w:val="001E101F"/>
    <w:rsid w:val="001E12A3"/>
    <w:rsid w:val="001E1724"/>
    <w:rsid w:val="001E175C"/>
    <w:rsid w:val="001E1985"/>
    <w:rsid w:val="001E1B05"/>
    <w:rsid w:val="001E212F"/>
    <w:rsid w:val="001E26B4"/>
    <w:rsid w:val="001E2799"/>
    <w:rsid w:val="001E283F"/>
    <w:rsid w:val="001E2927"/>
    <w:rsid w:val="001E2D5F"/>
    <w:rsid w:val="001E2E79"/>
    <w:rsid w:val="001E316E"/>
    <w:rsid w:val="001E3D45"/>
    <w:rsid w:val="001E3E5A"/>
    <w:rsid w:val="001E429A"/>
    <w:rsid w:val="001E4944"/>
    <w:rsid w:val="001E4B04"/>
    <w:rsid w:val="001E4B7A"/>
    <w:rsid w:val="001E54F3"/>
    <w:rsid w:val="001E5B3B"/>
    <w:rsid w:val="001E5BC3"/>
    <w:rsid w:val="001E63F3"/>
    <w:rsid w:val="001E68ED"/>
    <w:rsid w:val="001E6C32"/>
    <w:rsid w:val="001E7059"/>
    <w:rsid w:val="001E70A0"/>
    <w:rsid w:val="001E70F7"/>
    <w:rsid w:val="001E71D5"/>
    <w:rsid w:val="001E7262"/>
    <w:rsid w:val="001E78E7"/>
    <w:rsid w:val="001E78EA"/>
    <w:rsid w:val="001F08A9"/>
    <w:rsid w:val="001F10BF"/>
    <w:rsid w:val="001F15AB"/>
    <w:rsid w:val="001F1672"/>
    <w:rsid w:val="001F177A"/>
    <w:rsid w:val="001F1C1D"/>
    <w:rsid w:val="001F1F2B"/>
    <w:rsid w:val="001F200C"/>
    <w:rsid w:val="001F2244"/>
    <w:rsid w:val="001F22EA"/>
    <w:rsid w:val="001F27F2"/>
    <w:rsid w:val="001F2A54"/>
    <w:rsid w:val="001F2C56"/>
    <w:rsid w:val="001F2DC6"/>
    <w:rsid w:val="001F2F62"/>
    <w:rsid w:val="001F30EE"/>
    <w:rsid w:val="001F31A3"/>
    <w:rsid w:val="001F33A5"/>
    <w:rsid w:val="001F349E"/>
    <w:rsid w:val="001F3505"/>
    <w:rsid w:val="001F3620"/>
    <w:rsid w:val="001F3A0D"/>
    <w:rsid w:val="001F3A15"/>
    <w:rsid w:val="001F3A67"/>
    <w:rsid w:val="001F3BD4"/>
    <w:rsid w:val="001F3F8B"/>
    <w:rsid w:val="001F4629"/>
    <w:rsid w:val="001F47A5"/>
    <w:rsid w:val="001F4C62"/>
    <w:rsid w:val="001F4CD3"/>
    <w:rsid w:val="001F50B4"/>
    <w:rsid w:val="001F546D"/>
    <w:rsid w:val="001F5522"/>
    <w:rsid w:val="001F5873"/>
    <w:rsid w:val="001F5A51"/>
    <w:rsid w:val="001F5A62"/>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4307"/>
    <w:rsid w:val="002044AD"/>
    <w:rsid w:val="002044B1"/>
    <w:rsid w:val="0020524A"/>
    <w:rsid w:val="002054F1"/>
    <w:rsid w:val="00205DCE"/>
    <w:rsid w:val="00206036"/>
    <w:rsid w:val="0020635C"/>
    <w:rsid w:val="00206477"/>
    <w:rsid w:val="0020662F"/>
    <w:rsid w:val="002067FA"/>
    <w:rsid w:val="00206B33"/>
    <w:rsid w:val="00206B8C"/>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1F2F"/>
    <w:rsid w:val="002121BC"/>
    <w:rsid w:val="002134D3"/>
    <w:rsid w:val="00213646"/>
    <w:rsid w:val="00213B9D"/>
    <w:rsid w:val="00213E25"/>
    <w:rsid w:val="00213FAF"/>
    <w:rsid w:val="00214883"/>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1040"/>
    <w:rsid w:val="00221377"/>
    <w:rsid w:val="00221F80"/>
    <w:rsid w:val="00221FE7"/>
    <w:rsid w:val="00222160"/>
    <w:rsid w:val="00222512"/>
    <w:rsid w:val="0022292D"/>
    <w:rsid w:val="00222BF7"/>
    <w:rsid w:val="00222C1D"/>
    <w:rsid w:val="00222C8F"/>
    <w:rsid w:val="00222DC2"/>
    <w:rsid w:val="00222F9E"/>
    <w:rsid w:val="00223049"/>
    <w:rsid w:val="002234C6"/>
    <w:rsid w:val="00223F80"/>
    <w:rsid w:val="002240D7"/>
    <w:rsid w:val="00224361"/>
    <w:rsid w:val="0022479E"/>
    <w:rsid w:val="002247A8"/>
    <w:rsid w:val="00224931"/>
    <w:rsid w:val="00224EEE"/>
    <w:rsid w:val="0022506A"/>
    <w:rsid w:val="00225992"/>
    <w:rsid w:val="002259B4"/>
    <w:rsid w:val="00225EA3"/>
    <w:rsid w:val="00226474"/>
    <w:rsid w:val="002264E2"/>
    <w:rsid w:val="00226621"/>
    <w:rsid w:val="00226E89"/>
    <w:rsid w:val="00227722"/>
    <w:rsid w:val="0022792B"/>
    <w:rsid w:val="00227DA7"/>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40A7"/>
    <w:rsid w:val="002341EE"/>
    <w:rsid w:val="0023426F"/>
    <w:rsid w:val="002345DB"/>
    <w:rsid w:val="00234ADF"/>
    <w:rsid w:val="00234BDF"/>
    <w:rsid w:val="00234E07"/>
    <w:rsid w:val="00235256"/>
    <w:rsid w:val="00235398"/>
    <w:rsid w:val="002354A2"/>
    <w:rsid w:val="00235981"/>
    <w:rsid w:val="00236388"/>
    <w:rsid w:val="0023644A"/>
    <w:rsid w:val="002364F2"/>
    <w:rsid w:val="0023670E"/>
    <w:rsid w:val="0023695F"/>
    <w:rsid w:val="00236A0E"/>
    <w:rsid w:val="00236B9F"/>
    <w:rsid w:val="00236CFF"/>
    <w:rsid w:val="00237840"/>
    <w:rsid w:val="00237D8A"/>
    <w:rsid w:val="00240401"/>
    <w:rsid w:val="0024051C"/>
    <w:rsid w:val="00240717"/>
    <w:rsid w:val="0024091E"/>
    <w:rsid w:val="00240D9B"/>
    <w:rsid w:val="00240FCC"/>
    <w:rsid w:val="002410BF"/>
    <w:rsid w:val="002410C0"/>
    <w:rsid w:val="002412DD"/>
    <w:rsid w:val="00241454"/>
    <w:rsid w:val="00241477"/>
    <w:rsid w:val="00241A9F"/>
    <w:rsid w:val="00241B21"/>
    <w:rsid w:val="00241D9D"/>
    <w:rsid w:val="002422FA"/>
    <w:rsid w:val="0024233C"/>
    <w:rsid w:val="0024238E"/>
    <w:rsid w:val="00243172"/>
    <w:rsid w:val="00243215"/>
    <w:rsid w:val="00243659"/>
    <w:rsid w:val="00243B19"/>
    <w:rsid w:val="00243C8C"/>
    <w:rsid w:val="00243CF4"/>
    <w:rsid w:val="00244306"/>
    <w:rsid w:val="0024460B"/>
    <w:rsid w:val="00244613"/>
    <w:rsid w:val="00244C05"/>
    <w:rsid w:val="00245194"/>
    <w:rsid w:val="0024564B"/>
    <w:rsid w:val="0024566A"/>
    <w:rsid w:val="0024573D"/>
    <w:rsid w:val="0024581A"/>
    <w:rsid w:val="00245B67"/>
    <w:rsid w:val="00245CCE"/>
    <w:rsid w:val="00245CD1"/>
    <w:rsid w:val="00245DC5"/>
    <w:rsid w:val="00245E9E"/>
    <w:rsid w:val="0024629C"/>
    <w:rsid w:val="00246486"/>
    <w:rsid w:val="00246A70"/>
    <w:rsid w:val="00246B5B"/>
    <w:rsid w:val="00246D7F"/>
    <w:rsid w:val="00246E05"/>
    <w:rsid w:val="0024730E"/>
    <w:rsid w:val="00247AD5"/>
    <w:rsid w:val="00247D98"/>
    <w:rsid w:val="00247F42"/>
    <w:rsid w:val="00250139"/>
    <w:rsid w:val="00250214"/>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1CD"/>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3C3"/>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709F"/>
    <w:rsid w:val="002670ED"/>
    <w:rsid w:val="002700D0"/>
    <w:rsid w:val="002701F4"/>
    <w:rsid w:val="00270859"/>
    <w:rsid w:val="00270C96"/>
    <w:rsid w:val="0027122E"/>
    <w:rsid w:val="002715C5"/>
    <w:rsid w:val="002716BA"/>
    <w:rsid w:val="00271C49"/>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504"/>
    <w:rsid w:val="00274796"/>
    <w:rsid w:val="0027665F"/>
    <w:rsid w:val="00276916"/>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D96"/>
    <w:rsid w:val="002820F1"/>
    <w:rsid w:val="00282246"/>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45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30BA"/>
    <w:rsid w:val="00293117"/>
    <w:rsid w:val="00293257"/>
    <w:rsid w:val="002933CD"/>
    <w:rsid w:val="002935E8"/>
    <w:rsid w:val="00293670"/>
    <w:rsid w:val="002938FF"/>
    <w:rsid w:val="00293E11"/>
    <w:rsid w:val="00293EF2"/>
    <w:rsid w:val="0029440D"/>
    <w:rsid w:val="00294544"/>
    <w:rsid w:val="00294F2E"/>
    <w:rsid w:val="00295ABB"/>
    <w:rsid w:val="002969C4"/>
    <w:rsid w:val="00296D3D"/>
    <w:rsid w:val="00296D59"/>
    <w:rsid w:val="00296FDA"/>
    <w:rsid w:val="0029727C"/>
    <w:rsid w:val="00297449"/>
    <w:rsid w:val="00297524"/>
    <w:rsid w:val="00297821"/>
    <w:rsid w:val="002978DC"/>
    <w:rsid w:val="002978E3"/>
    <w:rsid w:val="00297B42"/>
    <w:rsid w:val="00297F07"/>
    <w:rsid w:val="00297F88"/>
    <w:rsid w:val="002A005D"/>
    <w:rsid w:val="002A1047"/>
    <w:rsid w:val="002A1A65"/>
    <w:rsid w:val="002A202E"/>
    <w:rsid w:val="002A2210"/>
    <w:rsid w:val="002A242F"/>
    <w:rsid w:val="002A2622"/>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513E"/>
    <w:rsid w:val="002A54D8"/>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9AF"/>
    <w:rsid w:val="002A7A0D"/>
    <w:rsid w:val="002A7C2F"/>
    <w:rsid w:val="002A7C38"/>
    <w:rsid w:val="002A7C58"/>
    <w:rsid w:val="002A7D88"/>
    <w:rsid w:val="002A7E22"/>
    <w:rsid w:val="002A7F1E"/>
    <w:rsid w:val="002A7FDA"/>
    <w:rsid w:val="002B017B"/>
    <w:rsid w:val="002B0863"/>
    <w:rsid w:val="002B0A27"/>
    <w:rsid w:val="002B0D62"/>
    <w:rsid w:val="002B107D"/>
    <w:rsid w:val="002B10B3"/>
    <w:rsid w:val="002B140B"/>
    <w:rsid w:val="002B1599"/>
    <w:rsid w:val="002B1724"/>
    <w:rsid w:val="002B18C9"/>
    <w:rsid w:val="002B1B88"/>
    <w:rsid w:val="002B1C66"/>
    <w:rsid w:val="002B1CF0"/>
    <w:rsid w:val="002B1D78"/>
    <w:rsid w:val="002B23AA"/>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B7F7C"/>
    <w:rsid w:val="002C01C5"/>
    <w:rsid w:val="002C03F5"/>
    <w:rsid w:val="002C04F5"/>
    <w:rsid w:val="002C08B7"/>
    <w:rsid w:val="002C0CC8"/>
    <w:rsid w:val="002C0F9E"/>
    <w:rsid w:val="002C1453"/>
    <w:rsid w:val="002C1655"/>
    <w:rsid w:val="002C1803"/>
    <w:rsid w:val="002C2107"/>
    <w:rsid w:val="002C2297"/>
    <w:rsid w:val="002C2901"/>
    <w:rsid w:val="002C2C2C"/>
    <w:rsid w:val="002C2E05"/>
    <w:rsid w:val="002C2EC9"/>
    <w:rsid w:val="002C3230"/>
    <w:rsid w:val="002C3DD0"/>
    <w:rsid w:val="002C3FFD"/>
    <w:rsid w:val="002C4371"/>
    <w:rsid w:val="002C45D3"/>
    <w:rsid w:val="002C46C4"/>
    <w:rsid w:val="002C4879"/>
    <w:rsid w:val="002C4A5B"/>
    <w:rsid w:val="002C4A86"/>
    <w:rsid w:val="002C5035"/>
    <w:rsid w:val="002C535B"/>
    <w:rsid w:val="002C5711"/>
    <w:rsid w:val="002C5D5F"/>
    <w:rsid w:val="002C6210"/>
    <w:rsid w:val="002C6482"/>
    <w:rsid w:val="002C6592"/>
    <w:rsid w:val="002C69C3"/>
    <w:rsid w:val="002C6DD4"/>
    <w:rsid w:val="002C6E65"/>
    <w:rsid w:val="002C6F5E"/>
    <w:rsid w:val="002C7241"/>
    <w:rsid w:val="002C7399"/>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71"/>
    <w:rsid w:val="002D40C5"/>
    <w:rsid w:val="002D42B3"/>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E7D0E"/>
    <w:rsid w:val="002F0392"/>
    <w:rsid w:val="002F07DC"/>
    <w:rsid w:val="002F0887"/>
    <w:rsid w:val="002F0A2B"/>
    <w:rsid w:val="002F0A64"/>
    <w:rsid w:val="002F106B"/>
    <w:rsid w:val="002F14B7"/>
    <w:rsid w:val="002F179C"/>
    <w:rsid w:val="002F1F7E"/>
    <w:rsid w:val="002F2050"/>
    <w:rsid w:val="002F287E"/>
    <w:rsid w:val="002F2897"/>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CA8"/>
    <w:rsid w:val="00306F54"/>
    <w:rsid w:val="00307BE0"/>
    <w:rsid w:val="00307E17"/>
    <w:rsid w:val="00307F93"/>
    <w:rsid w:val="00310101"/>
    <w:rsid w:val="003101E6"/>
    <w:rsid w:val="003103AE"/>
    <w:rsid w:val="00310400"/>
    <w:rsid w:val="00310E5D"/>
    <w:rsid w:val="00310E82"/>
    <w:rsid w:val="00310ECB"/>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339C"/>
    <w:rsid w:val="003138D2"/>
    <w:rsid w:val="00313B7A"/>
    <w:rsid w:val="00313C45"/>
    <w:rsid w:val="00313E0A"/>
    <w:rsid w:val="00314018"/>
    <w:rsid w:val="00314053"/>
    <w:rsid w:val="00314603"/>
    <w:rsid w:val="00314684"/>
    <w:rsid w:val="00314893"/>
    <w:rsid w:val="00314952"/>
    <w:rsid w:val="00314E9B"/>
    <w:rsid w:val="00314E9F"/>
    <w:rsid w:val="00314EAA"/>
    <w:rsid w:val="00314F5C"/>
    <w:rsid w:val="00315573"/>
    <w:rsid w:val="003159E6"/>
    <w:rsid w:val="00315A28"/>
    <w:rsid w:val="00315D7A"/>
    <w:rsid w:val="00315E39"/>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CFD"/>
    <w:rsid w:val="00321D61"/>
    <w:rsid w:val="00321DB8"/>
    <w:rsid w:val="00321F4D"/>
    <w:rsid w:val="003226BB"/>
    <w:rsid w:val="003227E5"/>
    <w:rsid w:val="003228CC"/>
    <w:rsid w:val="00322C00"/>
    <w:rsid w:val="00322F9E"/>
    <w:rsid w:val="003231FA"/>
    <w:rsid w:val="00323440"/>
    <w:rsid w:val="003234C1"/>
    <w:rsid w:val="00323AB5"/>
    <w:rsid w:val="00323CF3"/>
    <w:rsid w:val="00323CF5"/>
    <w:rsid w:val="00325770"/>
    <w:rsid w:val="003258C5"/>
    <w:rsid w:val="00325ABF"/>
    <w:rsid w:val="003262C8"/>
    <w:rsid w:val="00326300"/>
    <w:rsid w:val="003263BA"/>
    <w:rsid w:val="00326FCB"/>
    <w:rsid w:val="00327452"/>
    <w:rsid w:val="00327817"/>
    <w:rsid w:val="003278B4"/>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EC"/>
    <w:rsid w:val="00333DE7"/>
    <w:rsid w:val="00334457"/>
    <w:rsid w:val="00334667"/>
    <w:rsid w:val="00334902"/>
    <w:rsid w:val="003350A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236"/>
    <w:rsid w:val="0034057F"/>
    <w:rsid w:val="00341098"/>
    <w:rsid w:val="00341105"/>
    <w:rsid w:val="0034130D"/>
    <w:rsid w:val="003413AA"/>
    <w:rsid w:val="00341809"/>
    <w:rsid w:val="0034192F"/>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BDF"/>
    <w:rsid w:val="00347C3E"/>
    <w:rsid w:val="00347FD2"/>
    <w:rsid w:val="00350058"/>
    <w:rsid w:val="003501DF"/>
    <w:rsid w:val="003503CA"/>
    <w:rsid w:val="00350A2A"/>
    <w:rsid w:val="00350B4B"/>
    <w:rsid w:val="00351551"/>
    <w:rsid w:val="003515B7"/>
    <w:rsid w:val="00351D21"/>
    <w:rsid w:val="00351F6B"/>
    <w:rsid w:val="00351F6D"/>
    <w:rsid w:val="00351F7B"/>
    <w:rsid w:val="003523C0"/>
    <w:rsid w:val="00352523"/>
    <w:rsid w:val="00352773"/>
    <w:rsid w:val="00352968"/>
    <w:rsid w:val="00353498"/>
    <w:rsid w:val="003539A3"/>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485"/>
    <w:rsid w:val="00364590"/>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6B45"/>
    <w:rsid w:val="0036733B"/>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0CE"/>
    <w:rsid w:val="003734A6"/>
    <w:rsid w:val="00373813"/>
    <w:rsid w:val="00373978"/>
    <w:rsid w:val="0037460A"/>
    <w:rsid w:val="003747B4"/>
    <w:rsid w:val="003748C6"/>
    <w:rsid w:val="00374BAC"/>
    <w:rsid w:val="00374CE1"/>
    <w:rsid w:val="00374F16"/>
    <w:rsid w:val="00375275"/>
    <w:rsid w:val="0037559B"/>
    <w:rsid w:val="003756A1"/>
    <w:rsid w:val="00375FF4"/>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837"/>
    <w:rsid w:val="0038488F"/>
    <w:rsid w:val="00384AC1"/>
    <w:rsid w:val="00384C8B"/>
    <w:rsid w:val="00385214"/>
    <w:rsid w:val="00385BB1"/>
    <w:rsid w:val="00385F64"/>
    <w:rsid w:val="00386128"/>
    <w:rsid w:val="00386199"/>
    <w:rsid w:val="003862F5"/>
    <w:rsid w:val="003864A2"/>
    <w:rsid w:val="00386A86"/>
    <w:rsid w:val="00386BD1"/>
    <w:rsid w:val="00386E0F"/>
    <w:rsid w:val="00386F9A"/>
    <w:rsid w:val="00387258"/>
    <w:rsid w:val="00387462"/>
    <w:rsid w:val="00387468"/>
    <w:rsid w:val="00387E8D"/>
    <w:rsid w:val="00390047"/>
    <w:rsid w:val="003902E9"/>
    <w:rsid w:val="003907A2"/>
    <w:rsid w:val="00390838"/>
    <w:rsid w:val="003909B6"/>
    <w:rsid w:val="00390FEA"/>
    <w:rsid w:val="00391027"/>
    <w:rsid w:val="003911E6"/>
    <w:rsid w:val="003915D1"/>
    <w:rsid w:val="003916C5"/>
    <w:rsid w:val="003916D3"/>
    <w:rsid w:val="00391C72"/>
    <w:rsid w:val="00391C7F"/>
    <w:rsid w:val="00392702"/>
    <w:rsid w:val="00392750"/>
    <w:rsid w:val="0039275F"/>
    <w:rsid w:val="00392B50"/>
    <w:rsid w:val="00392F1C"/>
    <w:rsid w:val="00392F92"/>
    <w:rsid w:val="00393066"/>
    <w:rsid w:val="0039376C"/>
    <w:rsid w:val="003937B1"/>
    <w:rsid w:val="00393829"/>
    <w:rsid w:val="00393967"/>
    <w:rsid w:val="00394212"/>
    <w:rsid w:val="00395553"/>
    <w:rsid w:val="00395E22"/>
    <w:rsid w:val="00395FFF"/>
    <w:rsid w:val="00396192"/>
    <w:rsid w:val="00396578"/>
    <w:rsid w:val="00396753"/>
    <w:rsid w:val="00396CDA"/>
    <w:rsid w:val="0039719F"/>
    <w:rsid w:val="0039754F"/>
    <w:rsid w:val="0039796F"/>
    <w:rsid w:val="00397997"/>
    <w:rsid w:val="00397A8E"/>
    <w:rsid w:val="003A04B5"/>
    <w:rsid w:val="003A0AEE"/>
    <w:rsid w:val="003A0E31"/>
    <w:rsid w:val="003A1286"/>
    <w:rsid w:val="003A14EC"/>
    <w:rsid w:val="003A1851"/>
    <w:rsid w:val="003A1A2D"/>
    <w:rsid w:val="003A201C"/>
    <w:rsid w:val="003A234D"/>
    <w:rsid w:val="003A284C"/>
    <w:rsid w:val="003A28AA"/>
    <w:rsid w:val="003A2AE5"/>
    <w:rsid w:val="003A30EE"/>
    <w:rsid w:val="003A3C80"/>
    <w:rsid w:val="003A3DFA"/>
    <w:rsid w:val="003A3FA0"/>
    <w:rsid w:val="003A409E"/>
    <w:rsid w:val="003A4131"/>
    <w:rsid w:val="003A45D3"/>
    <w:rsid w:val="003A4A98"/>
    <w:rsid w:val="003A4AFF"/>
    <w:rsid w:val="003A4C97"/>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E7"/>
    <w:rsid w:val="003B235C"/>
    <w:rsid w:val="003B239C"/>
    <w:rsid w:val="003B269B"/>
    <w:rsid w:val="003B2819"/>
    <w:rsid w:val="003B2EF5"/>
    <w:rsid w:val="003B35CB"/>
    <w:rsid w:val="003B3813"/>
    <w:rsid w:val="003B3E64"/>
    <w:rsid w:val="003B4596"/>
    <w:rsid w:val="003B4CA8"/>
    <w:rsid w:val="003B4F29"/>
    <w:rsid w:val="003B5510"/>
    <w:rsid w:val="003B5766"/>
    <w:rsid w:val="003B5ABB"/>
    <w:rsid w:val="003B5EA5"/>
    <w:rsid w:val="003B5F37"/>
    <w:rsid w:val="003B5F56"/>
    <w:rsid w:val="003B5FBD"/>
    <w:rsid w:val="003B600D"/>
    <w:rsid w:val="003B6054"/>
    <w:rsid w:val="003B65D6"/>
    <w:rsid w:val="003B6D59"/>
    <w:rsid w:val="003B6DFD"/>
    <w:rsid w:val="003B6EFB"/>
    <w:rsid w:val="003B7210"/>
    <w:rsid w:val="003B73B9"/>
    <w:rsid w:val="003B769C"/>
    <w:rsid w:val="003B783C"/>
    <w:rsid w:val="003B7A65"/>
    <w:rsid w:val="003B7DA3"/>
    <w:rsid w:val="003C017A"/>
    <w:rsid w:val="003C0623"/>
    <w:rsid w:val="003C06CB"/>
    <w:rsid w:val="003C06F4"/>
    <w:rsid w:val="003C08BE"/>
    <w:rsid w:val="003C08C8"/>
    <w:rsid w:val="003C0990"/>
    <w:rsid w:val="003C0AC7"/>
    <w:rsid w:val="003C1518"/>
    <w:rsid w:val="003C1798"/>
    <w:rsid w:val="003C1872"/>
    <w:rsid w:val="003C1EFF"/>
    <w:rsid w:val="003C278E"/>
    <w:rsid w:val="003C2E31"/>
    <w:rsid w:val="003C2EED"/>
    <w:rsid w:val="003C3047"/>
    <w:rsid w:val="003C32D0"/>
    <w:rsid w:val="003C3690"/>
    <w:rsid w:val="003C373A"/>
    <w:rsid w:val="003C37B8"/>
    <w:rsid w:val="003C37C4"/>
    <w:rsid w:val="003C3BFF"/>
    <w:rsid w:val="003C4133"/>
    <w:rsid w:val="003C41A8"/>
    <w:rsid w:val="003C4377"/>
    <w:rsid w:val="003C45DE"/>
    <w:rsid w:val="003C46B2"/>
    <w:rsid w:val="003C48AE"/>
    <w:rsid w:val="003C4A85"/>
    <w:rsid w:val="003C502F"/>
    <w:rsid w:val="003C575F"/>
    <w:rsid w:val="003C57F1"/>
    <w:rsid w:val="003C5D3F"/>
    <w:rsid w:val="003C5EA3"/>
    <w:rsid w:val="003C6553"/>
    <w:rsid w:val="003C65EA"/>
    <w:rsid w:val="003C6ADB"/>
    <w:rsid w:val="003C6C8C"/>
    <w:rsid w:val="003C71BF"/>
    <w:rsid w:val="003C7283"/>
    <w:rsid w:val="003C72AB"/>
    <w:rsid w:val="003C732E"/>
    <w:rsid w:val="003C76A2"/>
    <w:rsid w:val="003D0511"/>
    <w:rsid w:val="003D05D1"/>
    <w:rsid w:val="003D0E6F"/>
    <w:rsid w:val="003D1153"/>
    <w:rsid w:val="003D1293"/>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AE5"/>
    <w:rsid w:val="003D4B44"/>
    <w:rsid w:val="003D503A"/>
    <w:rsid w:val="003D51FD"/>
    <w:rsid w:val="003D5266"/>
    <w:rsid w:val="003D572F"/>
    <w:rsid w:val="003D59AA"/>
    <w:rsid w:val="003D59BA"/>
    <w:rsid w:val="003D59C7"/>
    <w:rsid w:val="003D5A11"/>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226C"/>
    <w:rsid w:val="003E2351"/>
    <w:rsid w:val="003E2AA4"/>
    <w:rsid w:val="003E39C9"/>
    <w:rsid w:val="003E3B77"/>
    <w:rsid w:val="003E3BF2"/>
    <w:rsid w:val="003E3DF9"/>
    <w:rsid w:val="003E4265"/>
    <w:rsid w:val="003E440B"/>
    <w:rsid w:val="003E4B96"/>
    <w:rsid w:val="003E4CE6"/>
    <w:rsid w:val="003E4DEA"/>
    <w:rsid w:val="003E5143"/>
    <w:rsid w:val="003E547D"/>
    <w:rsid w:val="003E5D77"/>
    <w:rsid w:val="003E5FDD"/>
    <w:rsid w:val="003E6121"/>
    <w:rsid w:val="003E6464"/>
    <w:rsid w:val="003E66C7"/>
    <w:rsid w:val="003E6B31"/>
    <w:rsid w:val="003E6DD2"/>
    <w:rsid w:val="003E7448"/>
    <w:rsid w:val="003E75AE"/>
    <w:rsid w:val="003E75F2"/>
    <w:rsid w:val="003E7737"/>
    <w:rsid w:val="003E786B"/>
    <w:rsid w:val="003E7F6D"/>
    <w:rsid w:val="003F0016"/>
    <w:rsid w:val="003F0473"/>
    <w:rsid w:val="003F0560"/>
    <w:rsid w:val="003F083B"/>
    <w:rsid w:val="003F1351"/>
    <w:rsid w:val="003F1819"/>
    <w:rsid w:val="003F1C8E"/>
    <w:rsid w:val="003F1D33"/>
    <w:rsid w:val="003F21D1"/>
    <w:rsid w:val="003F2333"/>
    <w:rsid w:val="003F23E3"/>
    <w:rsid w:val="003F2673"/>
    <w:rsid w:val="003F292A"/>
    <w:rsid w:val="003F309B"/>
    <w:rsid w:val="003F31D4"/>
    <w:rsid w:val="003F33FF"/>
    <w:rsid w:val="003F42FA"/>
    <w:rsid w:val="003F46FB"/>
    <w:rsid w:val="003F4AA2"/>
    <w:rsid w:val="003F4AB6"/>
    <w:rsid w:val="003F4BBC"/>
    <w:rsid w:val="003F4C90"/>
    <w:rsid w:val="003F537B"/>
    <w:rsid w:val="003F56F1"/>
    <w:rsid w:val="003F5D5E"/>
    <w:rsid w:val="003F601B"/>
    <w:rsid w:val="003F651F"/>
    <w:rsid w:val="003F6640"/>
    <w:rsid w:val="003F696B"/>
    <w:rsid w:val="003F6A5F"/>
    <w:rsid w:val="003F6E29"/>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265"/>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7C2"/>
    <w:rsid w:val="0041386E"/>
    <w:rsid w:val="00413B1D"/>
    <w:rsid w:val="00413CFE"/>
    <w:rsid w:val="00413D8D"/>
    <w:rsid w:val="00413DD4"/>
    <w:rsid w:val="00414140"/>
    <w:rsid w:val="00414A12"/>
    <w:rsid w:val="00415201"/>
    <w:rsid w:val="00415456"/>
    <w:rsid w:val="00415707"/>
    <w:rsid w:val="004157AC"/>
    <w:rsid w:val="0041583A"/>
    <w:rsid w:val="00415B9A"/>
    <w:rsid w:val="00415BE1"/>
    <w:rsid w:val="00415C41"/>
    <w:rsid w:val="00415D57"/>
    <w:rsid w:val="00415EAE"/>
    <w:rsid w:val="00416A5B"/>
    <w:rsid w:val="00416D5C"/>
    <w:rsid w:val="004171B5"/>
    <w:rsid w:val="00417996"/>
    <w:rsid w:val="004179BD"/>
    <w:rsid w:val="00417A2D"/>
    <w:rsid w:val="00417BB3"/>
    <w:rsid w:val="004200E0"/>
    <w:rsid w:val="0042063F"/>
    <w:rsid w:val="004206C5"/>
    <w:rsid w:val="00420C05"/>
    <w:rsid w:val="0042103A"/>
    <w:rsid w:val="0042138E"/>
    <w:rsid w:val="0042141F"/>
    <w:rsid w:val="004214E0"/>
    <w:rsid w:val="00421A94"/>
    <w:rsid w:val="0042221B"/>
    <w:rsid w:val="00422659"/>
    <w:rsid w:val="00422711"/>
    <w:rsid w:val="00422C10"/>
    <w:rsid w:val="0042337D"/>
    <w:rsid w:val="004237CB"/>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CD0"/>
    <w:rsid w:val="00427EFB"/>
    <w:rsid w:val="004300D1"/>
    <w:rsid w:val="004306D3"/>
    <w:rsid w:val="0043074E"/>
    <w:rsid w:val="00430974"/>
    <w:rsid w:val="00430CFE"/>
    <w:rsid w:val="00430D10"/>
    <w:rsid w:val="00430DD1"/>
    <w:rsid w:val="00430F36"/>
    <w:rsid w:val="004310F8"/>
    <w:rsid w:val="00431310"/>
    <w:rsid w:val="00431424"/>
    <w:rsid w:val="0043174E"/>
    <w:rsid w:val="00431862"/>
    <w:rsid w:val="004322A8"/>
    <w:rsid w:val="004323B9"/>
    <w:rsid w:val="00432629"/>
    <w:rsid w:val="004335E6"/>
    <w:rsid w:val="004339F5"/>
    <w:rsid w:val="00433E19"/>
    <w:rsid w:val="004345B4"/>
    <w:rsid w:val="0043463E"/>
    <w:rsid w:val="004347C8"/>
    <w:rsid w:val="00434A65"/>
    <w:rsid w:val="00434E03"/>
    <w:rsid w:val="00434F80"/>
    <w:rsid w:val="004351F3"/>
    <w:rsid w:val="00435205"/>
    <w:rsid w:val="00435210"/>
    <w:rsid w:val="0043599A"/>
    <w:rsid w:val="00435D9F"/>
    <w:rsid w:val="00435DF8"/>
    <w:rsid w:val="00435E55"/>
    <w:rsid w:val="0043605B"/>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CD9"/>
    <w:rsid w:val="0044117F"/>
    <w:rsid w:val="004411B4"/>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8D4"/>
    <w:rsid w:val="00451992"/>
    <w:rsid w:val="004523D5"/>
    <w:rsid w:val="0045296A"/>
    <w:rsid w:val="00452F0B"/>
    <w:rsid w:val="004535E4"/>
    <w:rsid w:val="00453698"/>
    <w:rsid w:val="004537D4"/>
    <w:rsid w:val="00453A22"/>
    <w:rsid w:val="00453D50"/>
    <w:rsid w:val="00453D58"/>
    <w:rsid w:val="00453ECB"/>
    <w:rsid w:val="004540A2"/>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FC"/>
    <w:rsid w:val="0046035E"/>
    <w:rsid w:val="00460D43"/>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6A0"/>
    <w:rsid w:val="00466C40"/>
    <w:rsid w:val="004670CD"/>
    <w:rsid w:val="0046732A"/>
    <w:rsid w:val="0046769A"/>
    <w:rsid w:val="0046789E"/>
    <w:rsid w:val="00467965"/>
    <w:rsid w:val="00467BD6"/>
    <w:rsid w:val="00467D35"/>
    <w:rsid w:val="00467D5A"/>
    <w:rsid w:val="004703EE"/>
    <w:rsid w:val="00470757"/>
    <w:rsid w:val="00470E65"/>
    <w:rsid w:val="004710A3"/>
    <w:rsid w:val="00471554"/>
    <w:rsid w:val="00471563"/>
    <w:rsid w:val="004719A0"/>
    <w:rsid w:val="004719DB"/>
    <w:rsid w:val="00471C65"/>
    <w:rsid w:val="00471FED"/>
    <w:rsid w:val="0047217D"/>
    <w:rsid w:val="004721D6"/>
    <w:rsid w:val="00472499"/>
    <w:rsid w:val="004726F3"/>
    <w:rsid w:val="0047282B"/>
    <w:rsid w:val="00473761"/>
    <w:rsid w:val="0047419F"/>
    <w:rsid w:val="004742B8"/>
    <w:rsid w:val="004747B1"/>
    <w:rsid w:val="00474BCF"/>
    <w:rsid w:val="00474C64"/>
    <w:rsid w:val="00474F43"/>
    <w:rsid w:val="004752D1"/>
    <w:rsid w:val="004753FE"/>
    <w:rsid w:val="0047569D"/>
    <w:rsid w:val="00475C3E"/>
    <w:rsid w:val="004762FB"/>
    <w:rsid w:val="004767DD"/>
    <w:rsid w:val="004768B6"/>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0E5F"/>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9C"/>
    <w:rsid w:val="00485A10"/>
    <w:rsid w:val="00485D65"/>
    <w:rsid w:val="00486061"/>
    <w:rsid w:val="00486477"/>
    <w:rsid w:val="004869E4"/>
    <w:rsid w:val="00486C31"/>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EE4"/>
    <w:rsid w:val="00491FC9"/>
    <w:rsid w:val="00492007"/>
    <w:rsid w:val="00492022"/>
    <w:rsid w:val="004920E0"/>
    <w:rsid w:val="00492334"/>
    <w:rsid w:val="00492372"/>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1C1"/>
    <w:rsid w:val="004A1499"/>
    <w:rsid w:val="004A18D0"/>
    <w:rsid w:val="004A18DE"/>
    <w:rsid w:val="004A18FD"/>
    <w:rsid w:val="004A1A43"/>
    <w:rsid w:val="004A1C08"/>
    <w:rsid w:val="004A1C51"/>
    <w:rsid w:val="004A26C2"/>
    <w:rsid w:val="004A290F"/>
    <w:rsid w:val="004A2C38"/>
    <w:rsid w:val="004A2E91"/>
    <w:rsid w:val="004A311A"/>
    <w:rsid w:val="004A3385"/>
    <w:rsid w:val="004A33E1"/>
    <w:rsid w:val="004A33FA"/>
    <w:rsid w:val="004A3A80"/>
    <w:rsid w:val="004A3ADB"/>
    <w:rsid w:val="004A3DDC"/>
    <w:rsid w:val="004A428E"/>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0B9"/>
    <w:rsid w:val="004A713C"/>
    <w:rsid w:val="004A72BF"/>
    <w:rsid w:val="004A72E7"/>
    <w:rsid w:val="004A7893"/>
    <w:rsid w:val="004A7A1E"/>
    <w:rsid w:val="004A7D4C"/>
    <w:rsid w:val="004A7EAD"/>
    <w:rsid w:val="004B0524"/>
    <w:rsid w:val="004B0833"/>
    <w:rsid w:val="004B101E"/>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B7D0D"/>
    <w:rsid w:val="004C04E3"/>
    <w:rsid w:val="004C052B"/>
    <w:rsid w:val="004C0640"/>
    <w:rsid w:val="004C068D"/>
    <w:rsid w:val="004C1CE4"/>
    <w:rsid w:val="004C1E08"/>
    <w:rsid w:val="004C2329"/>
    <w:rsid w:val="004C243A"/>
    <w:rsid w:val="004C2ABD"/>
    <w:rsid w:val="004C33A0"/>
    <w:rsid w:val="004C3538"/>
    <w:rsid w:val="004C39C5"/>
    <w:rsid w:val="004C39C6"/>
    <w:rsid w:val="004C3B90"/>
    <w:rsid w:val="004C43A3"/>
    <w:rsid w:val="004C44F5"/>
    <w:rsid w:val="004C471B"/>
    <w:rsid w:val="004C4915"/>
    <w:rsid w:val="004C49E3"/>
    <w:rsid w:val="004C4CBF"/>
    <w:rsid w:val="004C4CF4"/>
    <w:rsid w:val="004C4ECA"/>
    <w:rsid w:val="004C56B1"/>
    <w:rsid w:val="004C5728"/>
    <w:rsid w:val="004C5808"/>
    <w:rsid w:val="004C5EAB"/>
    <w:rsid w:val="004C5F36"/>
    <w:rsid w:val="004C6002"/>
    <w:rsid w:val="004C6129"/>
    <w:rsid w:val="004C6952"/>
    <w:rsid w:val="004C6EB2"/>
    <w:rsid w:val="004C7112"/>
    <w:rsid w:val="004C7D93"/>
    <w:rsid w:val="004C7F85"/>
    <w:rsid w:val="004D02BD"/>
    <w:rsid w:val="004D04BA"/>
    <w:rsid w:val="004D06EE"/>
    <w:rsid w:val="004D078F"/>
    <w:rsid w:val="004D0FE1"/>
    <w:rsid w:val="004D10D9"/>
    <w:rsid w:val="004D10F7"/>
    <w:rsid w:val="004D1101"/>
    <w:rsid w:val="004D1470"/>
    <w:rsid w:val="004D1575"/>
    <w:rsid w:val="004D163B"/>
    <w:rsid w:val="004D18AB"/>
    <w:rsid w:val="004D1B24"/>
    <w:rsid w:val="004D1E06"/>
    <w:rsid w:val="004D1ECB"/>
    <w:rsid w:val="004D2623"/>
    <w:rsid w:val="004D265A"/>
    <w:rsid w:val="004D2ADF"/>
    <w:rsid w:val="004D2F4C"/>
    <w:rsid w:val="004D32DB"/>
    <w:rsid w:val="004D33F0"/>
    <w:rsid w:val="004D3DE5"/>
    <w:rsid w:val="004D3F44"/>
    <w:rsid w:val="004D404F"/>
    <w:rsid w:val="004D4332"/>
    <w:rsid w:val="004D4741"/>
    <w:rsid w:val="004D48B8"/>
    <w:rsid w:val="004D48CA"/>
    <w:rsid w:val="004D491C"/>
    <w:rsid w:val="004D51E8"/>
    <w:rsid w:val="004D5586"/>
    <w:rsid w:val="004D5727"/>
    <w:rsid w:val="004D580B"/>
    <w:rsid w:val="004D5865"/>
    <w:rsid w:val="004D5F1A"/>
    <w:rsid w:val="004D6065"/>
    <w:rsid w:val="004D60AB"/>
    <w:rsid w:val="004D620B"/>
    <w:rsid w:val="004D6496"/>
    <w:rsid w:val="004D6637"/>
    <w:rsid w:val="004D6858"/>
    <w:rsid w:val="004D6C4F"/>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70F"/>
    <w:rsid w:val="004E4A17"/>
    <w:rsid w:val="004E4CB6"/>
    <w:rsid w:val="004E5706"/>
    <w:rsid w:val="004E5853"/>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933"/>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5F3F"/>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4F7"/>
    <w:rsid w:val="005047B7"/>
    <w:rsid w:val="005047D3"/>
    <w:rsid w:val="00504D65"/>
    <w:rsid w:val="00504E1B"/>
    <w:rsid w:val="00504F51"/>
    <w:rsid w:val="00505194"/>
    <w:rsid w:val="005051D3"/>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079C2"/>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1BDD"/>
    <w:rsid w:val="00512744"/>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63C3"/>
    <w:rsid w:val="005164BC"/>
    <w:rsid w:val="005164D2"/>
    <w:rsid w:val="005165A6"/>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C24"/>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16A"/>
    <w:rsid w:val="005254DC"/>
    <w:rsid w:val="00525C5F"/>
    <w:rsid w:val="0052617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A10"/>
    <w:rsid w:val="00531CAB"/>
    <w:rsid w:val="005322F5"/>
    <w:rsid w:val="005327FF"/>
    <w:rsid w:val="00532A5B"/>
    <w:rsid w:val="005333FD"/>
    <w:rsid w:val="005334E4"/>
    <w:rsid w:val="00533EB3"/>
    <w:rsid w:val="0053438A"/>
    <w:rsid w:val="005346D5"/>
    <w:rsid w:val="005346F4"/>
    <w:rsid w:val="005348AD"/>
    <w:rsid w:val="00534DB7"/>
    <w:rsid w:val="00535BA4"/>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E56"/>
    <w:rsid w:val="005411B6"/>
    <w:rsid w:val="00541263"/>
    <w:rsid w:val="00541775"/>
    <w:rsid w:val="005417F6"/>
    <w:rsid w:val="0054189A"/>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85"/>
    <w:rsid w:val="005503EF"/>
    <w:rsid w:val="00550785"/>
    <w:rsid w:val="00550A77"/>
    <w:rsid w:val="00550B14"/>
    <w:rsid w:val="00551113"/>
    <w:rsid w:val="00551CC2"/>
    <w:rsid w:val="00552029"/>
    <w:rsid w:val="0055214E"/>
    <w:rsid w:val="0055373A"/>
    <w:rsid w:val="00553965"/>
    <w:rsid w:val="00553BF7"/>
    <w:rsid w:val="00553CB3"/>
    <w:rsid w:val="00553CFE"/>
    <w:rsid w:val="00553D30"/>
    <w:rsid w:val="00553D8A"/>
    <w:rsid w:val="00553FFA"/>
    <w:rsid w:val="00554532"/>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0724"/>
    <w:rsid w:val="005607CE"/>
    <w:rsid w:val="0056103A"/>
    <w:rsid w:val="005618D0"/>
    <w:rsid w:val="00561C1E"/>
    <w:rsid w:val="00561EB8"/>
    <w:rsid w:val="005623CE"/>
    <w:rsid w:val="005628F0"/>
    <w:rsid w:val="00562931"/>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BA6"/>
    <w:rsid w:val="00575C45"/>
    <w:rsid w:val="00575C4F"/>
    <w:rsid w:val="00575D46"/>
    <w:rsid w:val="00575F56"/>
    <w:rsid w:val="005761EA"/>
    <w:rsid w:val="005763E6"/>
    <w:rsid w:val="00576447"/>
    <w:rsid w:val="00576801"/>
    <w:rsid w:val="00576AE7"/>
    <w:rsid w:val="00576B64"/>
    <w:rsid w:val="0057712F"/>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0AD"/>
    <w:rsid w:val="005821DA"/>
    <w:rsid w:val="0058258F"/>
    <w:rsid w:val="00582A13"/>
    <w:rsid w:val="00582DC3"/>
    <w:rsid w:val="00583436"/>
    <w:rsid w:val="0058374E"/>
    <w:rsid w:val="00583D95"/>
    <w:rsid w:val="0058436C"/>
    <w:rsid w:val="00584AC3"/>
    <w:rsid w:val="00585001"/>
    <w:rsid w:val="00585189"/>
    <w:rsid w:val="0058558B"/>
    <w:rsid w:val="00585647"/>
    <w:rsid w:val="00585819"/>
    <w:rsid w:val="0058596B"/>
    <w:rsid w:val="00586234"/>
    <w:rsid w:val="005868E6"/>
    <w:rsid w:val="00586B6E"/>
    <w:rsid w:val="00586C10"/>
    <w:rsid w:val="0058736C"/>
    <w:rsid w:val="00587691"/>
    <w:rsid w:val="00587850"/>
    <w:rsid w:val="00587859"/>
    <w:rsid w:val="00587979"/>
    <w:rsid w:val="00587B75"/>
    <w:rsid w:val="00587B79"/>
    <w:rsid w:val="00587ED2"/>
    <w:rsid w:val="00591165"/>
    <w:rsid w:val="00591361"/>
    <w:rsid w:val="00591657"/>
    <w:rsid w:val="00591809"/>
    <w:rsid w:val="0059182F"/>
    <w:rsid w:val="00591CCF"/>
    <w:rsid w:val="00591DBF"/>
    <w:rsid w:val="00591EB1"/>
    <w:rsid w:val="0059230B"/>
    <w:rsid w:val="00592779"/>
    <w:rsid w:val="00592876"/>
    <w:rsid w:val="00593F80"/>
    <w:rsid w:val="00594403"/>
    <w:rsid w:val="00594A6F"/>
    <w:rsid w:val="00594F38"/>
    <w:rsid w:val="005951D0"/>
    <w:rsid w:val="0059527F"/>
    <w:rsid w:val="005953A5"/>
    <w:rsid w:val="005954AC"/>
    <w:rsid w:val="0059592A"/>
    <w:rsid w:val="005959E8"/>
    <w:rsid w:val="00595DD1"/>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279"/>
    <w:rsid w:val="005A1401"/>
    <w:rsid w:val="005A15F8"/>
    <w:rsid w:val="005A1872"/>
    <w:rsid w:val="005A1BF8"/>
    <w:rsid w:val="005A20C8"/>
    <w:rsid w:val="005A34A9"/>
    <w:rsid w:val="005A3627"/>
    <w:rsid w:val="005A3EA1"/>
    <w:rsid w:val="005A4975"/>
    <w:rsid w:val="005A4AA0"/>
    <w:rsid w:val="005A52CA"/>
    <w:rsid w:val="005A5564"/>
    <w:rsid w:val="005A5708"/>
    <w:rsid w:val="005A5736"/>
    <w:rsid w:val="005A5937"/>
    <w:rsid w:val="005A5986"/>
    <w:rsid w:val="005A5B32"/>
    <w:rsid w:val="005A5EDB"/>
    <w:rsid w:val="005A5EEF"/>
    <w:rsid w:val="005A6110"/>
    <w:rsid w:val="005A616C"/>
    <w:rsid w:val="005A663E"/>
    <w:rsid w:val="005A6DF3"/>
    <w:rsid w:val="005A6F5E"/>
    <w:rsid w:val="005A71E4"/>
    <w:rsid w:val="005A7802"/>
    <w:rsid w:val="005B078B"/>
    <w:rsid w:val="005B0CC7"/>
    <w:rsid w:val="005B1109"/>
    <w:rsid w:val="005B14B0"/>
    <w:rsid w:val="005B1B68"/>
    <w:rsid w:val="005B1EC0"/>
    <w:rsid w:val="005B1F3C"/>
    <w:rsid w:val="005B20E7"/>
    <w:rsid w:val="005B257E"/>
    <w:rsid w:val="005B2636"/>
    <w:rsid w:val="005B2D8B"/>
    <w:rsid w:val="005B2D8C"/>
    <w:rsid w:val="005B2EAD"/>
    <w:rsid w:val="005B339B"/>
    <w:rsid w:val="005B35F5"/>
    <w:rsid w:val="005B3647"/>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44"/>
    <w:rsid w:val="005C5EC2"/>
    <w:rsid w:val="005C60FF"/>
    <w:rsid w:val="005C620F"/>
    <w:rsid w:val="005C6857"/>
    <w:rsid w:val="005C6DB2"/>
    <w:rsid w:val="005C6FBF"/>
    <w:rsid w:val="005C7D45"/>
    <w:rsid w:val="005C7DE0"/>
    <w:rsid w:val="005C7E8E"/>
    <w:rsid w:val="005D0400"/>
    <w:rsid w:val="005D062B"/>
    <w:rsid w:val="005D0B1A"/>
    <w:rsid w:val="005D0B67"/>
    <w:rsid w:val="005D0BDF"/>
    <w:rsid w:val="005D0C73"/>
    <w:rsid w:val="005D118D"/>
    <w:rsid w:val="005D144D"/>
    <w:rsid w:val="005D1502"/>
    <w:rsid w:val="005D156F"/>
    <w:rsid w:val="005D1BBA"/>
    <w:rsid w:val="005D1D1A"/>
    <w:rsid w:val="005D2261"/>
    <w:rsid w:val="005D2277"/>
    <w:rsid w:val="005D2451"/>
    <w:rsid w:val="005D2467"/>
    <w:rsid w:val="005D2484"/>
    <w:rsid w:val="005D2A1E"/>
    <w:rsid w:val="005D2D55"/>
    <w:rsid w:val="005D2E27"/>
    <w:rsid w:val="005D2E8E"/>
    <w:rsid w:val="005D2EE0"/>
    <w:rsid w:val="005D30E2"/>
    <w:rsid w:val="005D3160"/>
    <w:rsid w:val="005D32E3"/>
    <w:rsid w:val="005D347F"/>
    <w:rsid w:val="005D3CFE"/>
    <w:rsid w:val="005D3D1F"/>
    <w:rsid w:val="005D3F56"/>
    <w:rsid w:val="005D412E"/>
    <w:rsid w:val="005D42C0"/>
    <w:rsid w:val="005D44AC"/>
    <w:rsid w:val="005D48B9"/>
    <w:rsid w:val="005D4BB5"/>
    <w:rsid w:val="005D4E8A"/>
    <w:rsid w:val="005D53B8"/>
    <w:rsid w:val="005D5F85"/>
    <w:rsid w:val="005D5FC8"/>
    <w:rsid w:val="005D6167"/>
    <w:rsid w:val="005D643E"/>
    <w:rsid w:val="005D657F"/>
    <w:rsid w:val="005D6874"/>
    <w:rsid w:val="005D6C44"/>
    <w:rsid w:val="005D7007"/>
    <w:rsid w:val="005D7037"/>
    <w:rsid w:val="005D795D"/>
    <w:rsid w:val="005D7E8B"/>
    <w:rsid w:val="005E007B"/>
    <w:rsid w:val="005E042B"/>
    <w:rsid w:val="005E0526"/>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A8C"/>
    <w:rsid w:val="005E6EEC"/>
    <w:rsid w:val="005E6EFF"/>
    <w:rsid w:val="005E6FC9"/>
    <w:rsid w:val="005E727D"/>
    <w:rsid w:val="005E7636"/>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BC"/>
    <w:rsid w:val="005F303C"/>
    <w:rsid w:val="005F31E9"/>
    <w:rsid w:val="005F356A"/>
    <w:rsid w:val="005F3A41"/>
    <w:rsid w:val="005F3D0A"/>
    <w:rsid w:val="005F3F71"/>
    <w:rsid w:val="005F3F83"/>
    <w:rsid w:val="005F4C4C"/>
    <w:rsid w:val="005F4CB4"/>
    <w:rsid w:val="005F5024"/>
    <w:rsid w:val="005F5347"/>
    <w:rsid w:val="005F53DE"/>
    <w:rsid w:val="005F5B17"/>
    <w:rsid w:val="005F5D06"/>
    <w:rsid w:val="005F6416"/>
    <w:rsid w:val="005F6477"/>
    <w:rsid w:val="005F66CE"/>
    <w:rsid w:val="005F728A"/>
    <w:rsid w:val="005F7655"/>
    <w:rsid w:val="005F7898"/>
    <w:rsid w:val="005F7A9E"/>
    <w:rsid w:val="005F7B64"/>
    <w:rsid w:val="005F7C9F"/>
    <w:rsid w:val="006003CE"/>
    <w:rsid w:val="0060050B"/>
    <w:rsid w:val="006007C1"/>
    <w:rsid w:val="00600EBA"/>
    <w:rsid w:val="0060136B"/>
    <w:rsid w:val="00601402"/>
    <w:rsid w:val="00601699"/>
    <w:rsid w:val="006019C8"/>
    <w:rsid w:val="00601F38"/>
    <w:rsid w:val="00602305"/>
    <w:rsid w:val="006024DE"/>
    <w:rsid w:val="00602A06"/>
    <w:rsid w:val="0060319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B5A"/>
    <w:rsid w:val="00607DC1"/>
    <w:rsid w:val="006101EA"/>
    <w:rsid w:val="006106AB"/>
    <w:rsid w:val="00610947"/>
    <w:rsid w:val="00610AD0"/>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6FF3"/>
    <w:rsid w:val="006171A0"/>
    <w:rsid w:val="006171C5"/>
    <w:rsid w:val="00617489"/>
    <w:rsid w:val="006174AF"/>
    <w:rsid w:val="00617744"/>
    <w:rsid w:val="006179CC"/>
    <w:rsid w:val="006200F1"/>
    <w:rsid w:val="006201F8"/>
    <w:rsid w:val="00620227"/>
    <w:rsid w:val="006204FB"/>
    <w:rsid w:val="0062053E"/>
    <w:rsid w:val="00620666"/>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789"/>
    <w:rsid w:val="0062437D"/>
    <w:rsid w:val="006244EB"/>
    <w:rsid w:val="0062487C"/>
    <w:rsid w:val="00624893"/>
    <w:rsid w:val="006248A3"/>
    <w:rsid w:val="00625287"/>
    <w:rsid w:val="00625500"/>
    <w:rsid w:val="00625502"/>
    <w:rsid w:val="00625537"/>
    <w:rsid w:val="006258E7"/>
    <w:rsid w:val="006259CC"/>
    <w:rsid w:val="0062690D"/>
    <w:rsid w:val="00626C9C"/>
    <w:rsid w:val="00627891"/>
    <w:rsid w:val="00627AF6"/>
    <w:rsid w:val="00627B7D"/>
    <w:rsid w:val="00630694"/>
    <w:rsid w:val="00630852"/>
    <w:rsid w:val="00630956"/>
    <w:rsid w:val="00630AD0"/>
    <w:rsid w:val="00630CCE"/>
    <w:rsid w:val="00630E3A"/>
    <w:rsid w:val="00631319"/>
    <w:rsid w:val="006314AF"/>
    <w:rsid w:val="0063163D"/>
    <w:rsid w:val="00631EB5"/>
    <w:rsid w:val="00632530"/>
    <w:rsid w:val="0063271E"/>
    <w:rsid w:val="0063285B"/>
    <w:rsid w:val="006328D1"/>
    <w:rsid w:val="00632B32"/>
    <w:rsid w:val="006330BA"/>
    <w:rsid w:val="00633734"/>
    <w:rsid w:val="00634260"/>
    <w:rsid w:val="006342AE"/>
    <w:rsid w:val="00634E55"/>
    <w:rsid w:val="0063507F"/>
    <w:rsid w:val="00635122"/>
    <w:rsid w:val="006353F5"/>
    <w:rsid w:val="00635500"/>
    <w:rsid w:val="0063552A"/>
    <w:rsid w:val="00635639"/>
    <w:rsid w:val="0063574D"/>
    <w:rsid w:val="00635CD8"/>
    <w:rsid w:val="00635CFA"/>
    <w:rsid w:val="0063630C"/>
    <w:rsid w:val="006363EE"/>
    <w:rsid w:val="0063645B"/>
    <w:rsid w:val="006369FA"/>
    <w:rsid w:val="00636BE7"/>
    <w:rsid w:val="00637869"/>
    <w:rsid w:val="00637B49"/>
    <w:rsid w:val="00637C0C"/>
    <w:rsid w:val="00637C3A"/>
    <w:rsid w:val="00637DF3"/>
    <w:rsid w:val="00637E0A"/>
    <w:rsid w:val="00637F89"/>
    <w:rsid w:val="006401B9"/>
    <w:rsid w:val="006403F7"/>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6DFD"/>
    <w:rsid w:val="00646EED"/>
    <w:rsid w:val="00647071"/>
    <w:rsid w:val="006472C8"/>
    <w:rsid w:val="00647E8F"/>
    <w:rsid w:val="00650208"/>
    <w:rsid w:val="00650555"/>
    <w:rsid w:val="00650E07"/>
    <w:rsid w:val="006511CA"/>
    <w:rsid w:val="00651436"/>
    <w:rsid w:val="006516FF"/>
    <w:rsid w:val="00651A11"/>
    <w:rsid w:val="00651B66"/>
    <w:rsid w:val="00651DEE"/>
    <w:rsid w:val="00651F86"/>
    <w:rsid w:val="00652116"/>
    <w:rsid w:val="006528D1"/>
    <w:rsid w:val="00652EDA"/>
    <w:rsid w:val="00652FF9"/>
    <w:rsid w:val="00653247"/>
    <w:rsid w:val="00653447"/>
    <w:rsid w:val="00653567"/>
    <w:rsid w:val="006537CF"/>
    <w:rsid w:val="0065415F"/>
    <w:rsid w:val="00654315"/>
    <w:rsid w:val="006547D0"/>
    <w:rsid w:val="00654845"/>
    <w:rsid w:val="00655133"/>
    <w:rsid w:val="00655A59"/>
    <w:rsid w:val="00656599"/>
    <w:rsid w:val="00656795"/>
    <w:rsid w:val="0065721E"/>
    <w:rsid w:val="00657FCF"/>
    <w:rsid w:val="00657FD2"/>
    <w:rsid w:val="00660653"/>
    <w:rsid w:val="0066070F"/>
    <w:rsid w:val="0066071F"/>
    <w:rsid w:val="00661440"/>
    <w:rsid w:val="006618B6"/>
    <w:rsid w:val="00661AA0"/>
    <w:rsid w:val="00662037"/>
    <w:rsid w:val="006621A8"/>
    <w:rsid w:val="006629AA"/>
    <w:rsid w:val="00662C47"/>
    <w:rsid w:val="00663507"/>
    <w:rsid w:val="006638BB"/>
    <w:rsid w:val="00664214"/>
    <w:rsid w:val="00664565"/>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B96"/>
    <w:rsid w:val="00671C0C"/>
    <w:rsid w:val="00671C9D"/>
    <w:rsid w:val="00671D1A"/>
    <w:rsid w:val="006728DF"/>
    <w:rsid w:val="00672A29"/>
    <w:rsid w:val="00672CEB"/>
    <w:rsid w:val="00672E37"/>
    <w:rsid w:val="006730D3"/>
    <w:rsid w:val="00673289"/>
    <w:rsid w:val="006734D5"/>
    <w:rsid w:val="00673A1D"/>
    <w:rsid w:val="00673C2D"/>
    <w:rsid w:val="00673CE9"/>
    <w:rsid w:val="00673D6F"/>
    <w:rsid w:val="0067431E"/>
    <w:rsid w:val="006744CF"/>
    <w:rsid w:val="00674772"/>
    <w:rsid w:val="00674959"/>
    <w:rsid w:val="006749BA"/>
    <w:rsid w:val="006754E4"/>
    <w:rsid w:val="0067566E"/>
    <w:rsid w:val="00675692"/>
    <w:rsid w:val="00675CFB"/>
    <w:rsid w:val="00676112"/>
    <w:rsid w:val="0067639E"/>
    <w:rsid w:val="00676A99"/>
    <w:rsid w:val="00676D12"/>
    <w:rsid w:val="00676E5C"/>
    <w:rsid w:val="00676E84"/>
    <w:rsid w:val="0067719D"/>
    <w:rsid w:val="0067759E"/>
    <w:rsid w:val="00677603"/>
    <w:rsid w:val="00677705"/>
    <w:rsid w:val="00677BAF"/>
    <w:rsid w:val="00677C33"/>
    <w:rsid w:val="00677DCE"/>
    <w:rsid w:val="00680382"/>
    <w:rsid w:val="006804A5"/>
    <w:rsid w:val="00680EC9"/>
    <w:rsid w:val="00680EE4"/>
    <w:rsid w:val="00681088"/>
    <w:rsid w:val="0068116F"/>
    <w:rsid w:val="00681431"/>
    <w:rsid w:val="00681463"/>
    <w:rsid w:val="00681854"/>
    <w:rsid w:val="00681B60"/>
    <w:rsid w:val="0068210B"/>
    <w:rsid w:val="00682382"/>
    <w:rsid w:val="006825F4"/>
    <w:rsid w:val="006828CD"/>
    <w:rsid w:val="00682BF7"/>
    <w:rsid w:val="00682C24"/>
    <w:rsid w:val="00682D44"/>
    <w:rsid w:val="00682E7C"/>
    <w:rsid w:val="006830E1"/>
    <w:rsid w:val="0068373A"/>
    <w:rsid w:val="006837AD"/>
    <w:rsid w:val="0068388C"/>
    <w:rsid w:val="00683BD8"/>
    <w:rsid w:val="00683C9A"/>
    <w:rsid w:val="00684466"/>
    <w:rsid w:val="00684A59"/>
    <w:rsid w:val="00684C17"/>
    <w:rsid w:val="0068529A"/>
    <w:rsid w:val="006853F6"/>
    <w:rsid w:val="00685A06"/>
    <w:rsid w:val="00685B41"/>
    <w:rsid w:val="00685E38"/>
    <w:rsid w:val="00685FF3"/>
    <w:rsid w:val="00686632"/>
    <w:rsid w:val="0068664D"/>
    <w:rsid w:val="006868B2"/>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0D9"/>
    <w:rsid w:val="006923C2"/>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82A"/>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B9B"/>
    <w:rsid w:val="006A5F61"/>
    <w:rsid w:val="006A5F88"/>
    <w:rsid w:val="006A6107"/>
    <w:rsid w:val="006A6331"/>
    <w:rsid w:val="006A695A"/>
    <w:rsid w:val="006A6A8A"/>
    <w:rsid w:val="006A6B26"/>
    <w:rsid w:val="006A6D00"/>
    <w:rsid w:val="006A6EA3"/>
    <w:rsid w:val="006A7025"/>
    <w:rsid w:val="006A7292"/>
    <w:rsid w:val="006A786B"/>
    <w:rsid w:val="006A7CA8"/>
    <w:rsid w:val="006A7E76"/>
    <w:rsid w:val="006A7F7C"/>
    <w:rsid w:val="006B025A"/>
    <w:rsid w:val="006B0265"/>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948"/>
    <w:rsid w:val="006B5502"/>
    <w:rsid w:val="006B571A"/>
    <w:rsid w:val="006B57BF"/>
    <w:rsid w:val="006B686A"/>
    <w:rsid w:val="006B6921"/>
    <w:rsid w:val="006B6B87"/>
    <w:rsid w:val="006B6FC7"/>
    <w:rsid w:val="006B710B"/>
    <w:rsid w:val="006B759E"/>
    <w:rsid w:val="006B79A9"/>
    <w:rsid w:val="006B7DEF"/>
    <w:rsid w:val="006C0266"/>
    <w:rsid w:val="006C0CA0"/>
    <w:rsid w:val="006C0F4C"/>
    <w:rsid w:val="006C1640"/>
    <w:rsid w:val="006C1E08"/>
    <w:rsid w:val="006C2065"/>
    <w:rsid w:val="006C2168"/>
    <w:rsid w:val="006C2571"/>
    <w:rsid w:val="006C27CE"/>
    <w:rsid w:val="006C28AC"/>
    <w:rsid w:val="006C2AD8"/>
    <w:rsid w:val="006C2B42"/>
    <w:rsid w:val="006C2BD2"/>
    <w:rsid w:val="006C2D05"/>
    <w:rsid w:val="006C3235"/>
    <w:rsid w:val="006C346E"/>
    <w:rsid w:val="006C361D"/>
    <w:rsid w:val="006C3709"/>
    <w:rsid w:val="006C38B0"/>
    <w:rsid w:val="006C3A3F"/>
    <w:rsid w:val="006C3B2F"/>
    <w:rsid w:val="006C3E14"/>
    <w:rsid w:val="006C3FCB"/>
    <w:rsid w:val="006C4638"/>
    <w:rsid w:val="006C4965"/>
    <w:rsid w:val="006C4A24"/>
    <w:rsid w:val="006C4C75"/>
    <w:rsid w:val="006C5201"/>
    <w:rsid w:val="006C5A40"/>
    <w:rsid w:val="006C5D0E"/>
    <w:rsid w:val="006C6033"/>
    <w:rsid w:val="006C6402"/>
    <w:rsid w:val="006C68E7"/>
    <w:rsid w:val="006C6B4D"/>
    <w:rsid w:val="006C6FD0"/>
    <w:rsid w:val="006C739C"/>
    <w:rsid w:val="006C7465"/>
    <w:rsid w:val="006C7767"/>
    <w:rsid w:val="006C77EE"/>
    <w:rsid w:val="006C7C1D"/>
    <w:rsid w:val="006C7F12"/>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A39"/>
    <w:rsid w:val="006D6BA9"/>
    <w:rsid w:val="006D70E6"/>
    <w:rsid w:val="006D7431"/>
    <w:rsid w:val="006D75C9"/>
    <w:rsid w:val="006D779D"/>
    <w:rsid w:val="006D787B"/>
    <w:rsid w:val="006D7B64"/>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1C4"/>
    <w:rsid w:val="006E63A7"/>
    <w:rsid w:val="006E69C9"/>
    <w:rsid w:val="006E71E0"/>
    <w:rsid w:val="006E72ED"/>
    <w:rsid w:val="006E770D"/>
    <w:rsid w:val="006E7AA9"/>
    <w:rsid w:val="006E7D9D"/>
    <w:rsid w:val="006F00AD"/>
    <w:rsid w:val="006F010C"/>
    <w:rsid w:val="006F02F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B23"/>
    <w:rsid w:val="006F3CE5"/>
    <w:rsid w:val="006F477B"/>
    <w:rsid w:val="006F4982"/>
    <w:rsid w:val="006F57D3"/>
    <w:rsid w:val="006F5C58"/>
    <w:rsid w:val="006F5F0E"/>
    <w:rsid w:val="006F67D8"/>
    <w:rsid w:val="006F7888"/>
    <w:rsid w:val="006F7EA0"/>
    <w:rsid w:val="006F7F24"/>
    <w:rsid w:val="007003CD"/>
    <w:rsid w:val="00700441"/>
    <w:rsid w:val="007004B8"/>
    <w:rsid w:val="00700566"/>
    <w:rsid w:val="0070068C"/>
    <w:rsid w:val="00700C3D"/>
    <w:rsid w:val="00700DCB"/>
    <w:rsid w:val="00700F41"/>
    <w:rsid w:val="007010B5"/>
    <w:rsid w:val="007011C8"/>
    <w:rsid w:val="0070132A"/>
    <w:rsid w:val="00701343"/>
    <w:rsid w:val="00701D5B"/>
    <w:rsid w:val="00702515"/>
    <w:rsid w:val="00702CF8"/>
    <w:rsid w:val="00702EF3"/>
    <w:rsid w:val="00702F10"/>
    <w:rsid w:val="00703064"/>
    <w:rsid w:val="007036F7"/>
    <w:rsid w:val="0070398C"/>
    <w:rsid w:val="00703B66"/>
    <w:rsid w:val="00703D15"/>
    <w:rsid w:val="00704172"/>
    <w:rsid w:val="00704366"/>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5CC"/>
    <w:rsid w:val="007119F8"/>
    <w:rsid w:val="00711C1A"/>
    <w:rsid w:val="00712AC1"/>
    <w:rsid w:val="00712B41"/>
    <w:rsid w:val="00712EC4"/>
    <w:rsid w:val="00712F53"/>
    <w:rsid w:val="00712F8E"/>
    <w:rsid w:val="00713060"/>
    <w:rsid w:val="0071313D"/>
    <w:rsid w:val="0071334E"/>
    <w:rsid w:val="007135FB"/>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60AF"/>
    <w:rsid w:val="00716270"/>
    <w:rsid w:val="007165F2"/>
    <w:rsid w:val="00716A40"/>
    <w:rsid w:val="00716BDD"/>
    <w:rsid w:val="00716C30"/>
    <w:rsid w:val="00716F83"/>
    <w:rsid w:val="007171B2"/>
    <w:rsid w:val="007176A7"/>
    <w:rsid w:val="00717B48"/>
    <w:rsid w:val="00717D55"/>
    <w:rsid w:val="00717E7B"/>
    <w:rsid w:val="00717F3D"/>
    <w:rsid w:val="00720251"/>
    <w:rsid w:val="007203B0"/>
    <w:rsid w:val="007203B4"/>
    <w:rsid w:val="00720483"/>
    <w:rsid w:val="00720B37"/>
    <w:rsid w:val="00720BBF"/>
    <w:rsid w:val="0072102F"/>
    <w:rsid w:val="0072118F"/>
    <w:rsid w:val="007211F5"/>
    <w:rsid w:val="00721AC4"/>
    <w:rsid w:val="00722067"/>
    <w:rsid w:val="00722383"/>
    <w:rsid w:val="00722530"/>
    <w:rsid w:val="00722AEE"/>
    <w:rsid w:val="00722DDC"/>
    <w:rsid w:val="00722F4A"/>
    <w:rsid w:val="007237BD"/>
    <w:rsid w:val="00723809"/>
    <w:rsid w:val="0072418D"/>
    <w:rsid w:val="007241D5"/>
    <w:rsid w:val="0072420A"/>
    <w:rsid w:val="00724460"/>
    <w:rsid w:val="007245E6"/>
    <w:rsid w:val="0072464B"/>
    <w:rsid w:val="00724695"/>
    <w:rsid w:val="00724B1A"/>
    <w:rsid w:val="007250D8"/>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780"/>
    <w:rsid w:val="007317AD"/>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542"/>
    <w:rsid w:val="00734ADB"/>
    <w:rsid w:val="0073583F"/>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2FC0"/>
    <w:rsid w:val="00743980"/>
    <w:rsid w:val="00743CF6"/>
    <w:rsid w:val="00744862"/>
    <w:rsid w:val="00744933"/>
    <w:rsid w:val="00745EA3"/>
    <w:rsid w:val="00745F39"/>
    <w:rsid w:val="007462C2"/>
    <w:rsid w:val="0074639F"/>
    <w:rsid w:val="00746441"/>
    <w:rsid w:val="0074662E"/>
    <w:rsid w:val="00746B68"/>
    <w:rsid w:val="00746E98"/>
    <w:rsid w:val="007474CE"/>
    <w:rsid w:val="0074754C"/>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259"/>
    <w:rsid w:val="007553D8"/>
    <w:rsid w:val="007560C8"/>
    <w:rsid w:val="00756581"/>
    <w:rsid w:val="007565FC"/>
    <w:rsid w:val="00756689"/>
    <w:rsid w:val="007568BD"/>
    <w:rsid w:val="00756F7F"/>
    <w:rsid w:val="00756FDF"/>
    <w:rsid w:val="007571F1"/>
    <w:rsid w:val="007573D8"/>
    <w:rsid w:val="00757420"/>
    <w:rsid w:val="007574E7"/>
    <w:rsid w:val="00757E0A"/>
    <w:rsid w:val="00760074"/>
    <w:rsid w:val="00760120"/>
    <w:rsid w:val="00760204"/>
    <w:rsid w:val="0076068F"/>
    <w:rsid w:val="00760709"/>
    <w:rsid w:val="00760DFE"/>
    <w:rsid w:val="00760EEB"/>
    <w:rsid w:val="00760F8C"/>
    <w:rsid w:val="00760FEE"/>
    <w:rsid w:val="00761170"/>
    <w:rsid w:val="007615E3"/>
    <w:rsid w:val="00761830"/>
    <w:rsid w:val="00761CBC"/>
    <w:rsid w:val="00761F83"/>
    <w:rsid w:val="0076238C"/>
    <w:rsid w:val="007625E6"/>
    <w:rsid w:val="00762D99"/>
    <w:rsid w:val="00762EA0"/>
    <w:rsid w:val="0076310A"/>
    <w:rsid w:val="00763F50"/>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320"/>
    <w:rsid w:val="00770693"/>
    <w:rsid w:val="0077086C"/>
    <w:rsid w:val="00770BAA"/>
    <w:rsid w:val="00770BC1"/>
    <w:rsid w:val="00771099"/>
    <w:rsid w:val="007714CB"/>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1D5"/>
    <w:rsid w:val="0077725D"/>
    <w:rsid w:val="00777A95"/>
    <w:rsid w:val="00780159"/>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BC1"/>
    <w:rsid w:val="0078406A"/>
    <w:rsid w:val="00785282"/>
    <w:rsid w:val="00785637"/>
    <w:rsid w:val="0078595B"/>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B93"/>
    <w:rsid w:val="00787E2E"/>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98E"/>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913"/>
    <w:rsid w:val="007A2CDF"/>
    <w:rsid w:val="007A35A8"/>
    <w:rsid w:val="007A43D8"/>
    <w:rsid w:val="007A51E1"/>
    <w:rsid w:val="007A54CE"/>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6F67"/>
    <w:rsid w:val="007B7255"/>
    <w:rsid w:val="007B789C"/>
    <w:rsid w:val="007B7E77"/>
    <w:rsid w:val="007B7F24"/>
    <w:rsid w:val="007B7F4D"/>
    <w:rsid w:val="007C0029"/>
    <w:rsid w:val="007C0CEE"/>
    <w:rsid w:val="007C0D92"/>
    <w:rsid w:val="007C142A"/>
    <w:rsid w:val="007C14B4"/>
    <w:rsid w:val="007C1534"/>
    <w:rsid w:val="007C18A0"/>
    <w:rsid w:val="007C282E"/>
    <w:rsid w:val="007C2AAC"/>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60DE"/>
    <w:rsid w:val="007D6356"/>
    <w:rsid w:val="007D6BCC"/>
    <w:rsid w:val="007D6E98"/>
    <w:rsid w:val="007D70EB"/>
    <w:rsid w:val="007D71E1"/>
    <w:rsid w:val="007D72C1"/>
    <w:rsid w:val="007D754B"/>
    <w:rsid w:val="007D7A25"/>
    <w:rsid w:val="007D7CCC"/>
    <w:rsid w:val="007D7E9B"/>
    <w:rsid w:val="007E01D5"/>
    <w:rsid w:val="007E03E9"/>
    <w:rsid w:val="007E0944"/>
    <w:rsid w:val="007E09C5"/>
    <w:rsid w:val="007E0EA1"/>
    <w:rsid w:val="007E1888"/>
    <w:rsid w:val="007E2012"/>
    <w:rsid w:val="007E231E"/>
    <w:rsid w:val="007E28DC"/>
    <w:rsid w:val="007E2F02"/>
    <w:rsid w:val="007E32C3"/>
    <w:rsid w:val="007E36BB"/>
    <w:rsid w:val="007E466B"/>
    <w:rsid w:val="007E483E"/>
    <w:rsid w:val="007E4AD0"/>
    <w:rsid w:val="007E5146"/>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8EC"/>
    <w:rsid w:val="007F0E28"/>
    <w:rsid w:val="007F12F9"/>
    <w:rsid w:val="007F1628"/>
    <w:rsid w:val="007F1DE5"/>
    <w:rsid w:val="007F1E8F"/>
    <w:rsid w:val="007F2001"/>
    <w:rsid w:val="007F201C"/>
    <w:rsid w:val="007F235F"/>
    <w:rsid w:val="007F23B4"/>
    <w:rsid w:val="007F2519"/>
    <w:rsid w:val="007F25F5"/>
    <w:rsid w:val="007F297F"/>
    <w:rsid w:val="007F2AF5"/>
    <w:rsid w:val="007F2D0C"/>
    <w:rsid w:val="007F2DDA"/>
    <w:rsid w:val="007F334E"/>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809"/>
    <w:rsid w:val="00800B56"/>
    <w:rsid w:val="00800EB0"/>
    <w:rsid w:val="00801F5F"/>
    <w:rsid w:val="00801F83"/>
    <w:rsid w:val="0080221C"/>
    <w:rsid w:val="00802263"/>
    <w:rsid w:val="00802522"/>
    <w:rsid w:val="008026EB"/>
    <w:rsid w:val="00802894"/>
    <w:rsid w:val="00802B20"/>
    <w:rsid w:val="0080324F"/>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9F"/>
    <w:rsid w:val="00811055"/>
    <w:rsid w:val="00811B18"/>
    <w:rsid w:val="00811FA5"/>
    <w:rsid w:val="00812183"/>
    <w:rsid w:val="0081235E"/>
    <w:rsid w:val="00812618"/>
    <w:rsid w:val="00812BD2"/>
    <w:rsid w:val="00812E62"/>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AE"/>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5A5"/>
    <w:rsid w:val="008268BA"/>
    <w:rsid w:val="00826BE8"/>
    <w:rsid w:val="008271C6"/>
    <w:rsid w:val="00827572"/>
    <w:rsid w:val="00827645"/>
    <w:rsid w:val="00827669"/>
    <w:rsid w:val="008276F3"/>
    <w:rsid w:val="00827A2E"/>
    <w:rsid w:val="00827A77"/>
    <w:rsid w:val="00827CA8"/>
    <w:rsid w:val="00827CC0"/>
    <w:rsid w:val="00830770"/>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1EB"/>
    <w:rsid w:val="008354A9"/>
    <w:rsid w:val="008356A3"/>
    <w:rsid w:val="0083597A"/>
    <w:rsid w:val="00835B38"/>
    <w:rsid w:val="00835F45"/>
    <w:rsid w:val="008360A9"/>
    <w:rsid w:val="008364CB"/>
    <w:rsid w:val="00836558"/>
    <w:rsid w:val="00836CA6"/>
    <w:rsid w:val="00836F60"/>
    <w:rsid w:val="00837182"/>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6E"/>
    <w:rsid w:val="0084208B"/>
    <w:rsid w:val="00842104"/>
    <w:rsid w:val="008421B9"/>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37E"/>
    <w:rsid w:val="0084739F"/>
    <w:rsid w:val="008474D7"/>
    <w:rsid w:val="008475A9"/>
    <w:rsid w:val="0084799C"/>
    <w:rsid w:val="00847DB9"/>
    <w:rsid w:val="00847ECC"/>
    <w:rsid w:val="0085001D"/>
    <w:rsid w:val="00850068"/>
    <w:rsid w:val="0085051F"/>
    <w:rsid w:val="00850765"/>
    <w:rsid w:val="00850B75"/>
    <w:rsid w:val="00850E5D"/>
    <w:rsid w:val="008510F7"/>
    <w:rsid w:val="0085121A"/>
    <w:rsid w:val="0085188A"/>
    <w:rsid w:val="008518D3"/>
    <w:rsid w:val="00851B70"/>
    <w:rsid w:val="00851CA9"/>
    <w:rsid w:val="00851F60"/>
    <w:rsid w:val="008523D4"/>
    <w:rsid w:val="0085247C"/>
    <w:rsid w:val="00852681"/>
    <w:rsid w:val="008527F7"/>
    <w:rsid w:val="00852AD1"/>
    <w:rsid w:val="00852E87"/>
    <w:rsid w:val="00853488"/>
    <w:rsid w:val="00853B1F"/>
    <w:rsid w:val="008542C6"/>
    <w:rsid w:val="008543A1"/>
    <w:rsid w:val="008545E0"/>
    <w:rsid w:val="00854CE1"/>
    <w:rsid w:val="00855014"/>
    <w:rsid w:val="00855107"/>
    <w:rsid w:val="008551C0"/>
    <w:rsid w:val="008553E7"/>
    <w:rsid w:val="0085544E"/>
    <w:rsid w:val="008556B1"/>
    <w:rsid w:val="008557B9"/>
    <w:rsid w:val="0085592E"/>
    <w:rsid w:val="00855E8E"/>
    <w:rsid w:val="00855E97"/>
    <w:rsid w:val="0085608C"/>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760"/>
    <w:rsid w:val="00861B7D"/>
    <w:rsid w:val="00861F81"/>
    <w:rsid w:val="008628AB"/>
    <w:rsid w:val="00862C96"/>
    <w:rsid w:val="00862F81"/>
    <w:rsid w:val="00862FFC"/>
    <w:rsid w:val="008631DC"/>
    <w:rsid w:val="008637BC"/>
    <w:rsid w:val="008641A8"/>
    <w:rsid w:val="008644D5"/>
    <w:rsid w:val="0086455C"/>
    <w:rsid w:val="008645E3"/>
    <w:rsid w:val="0086460B"/>
    <w:rsid w:val="008650AD"/>
    <w:rsid w:val="0086540C"/>
    <w:rsid w:val="00865FA5"/>
    <w:rsid w:val="00866223"/>
    <w:rsid w:val="00866250"/>
    <w:rsid w:val="008662AF"/>
    <w:rsid w:val="008662B7"/>
    <w:rsid w:val="00866406"/>
    <w:rsid w:val="00866591"/>
    <w:rsid w:val="00866653"/>
    <w:rsid w:val="0086668B"/>
    <w:rsid w:val="0086712F"/>
    <w:rsid w:val="00867667"/>
    <w:rsid w:val="00867840"/>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488"/>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38B"/>
    <w:rsid w:val="00876423"/>
    <w:rsid w:val="00876481"/>
    <w:rsid w:val="00876500"/>
    <w:rsid w:val="0087706A"/>
    <w:rsid w:val="00877460"/>
    <w:rsid w:val="00877956"/>
    <w:rsid w:val="008779C4"/>
    <w:rsid w:val="00877A05"/>
    <w:rsid w:val="00877C74"/>
    <w:rsid w:val="00877F2B"/>
    <w:rsid w:val="00880211"/>
    <w:rsid w:val="008802BC"/>
    <w:rsid w:val="008808D2"/>
    <w:rsid w:val="00880FE8"/>
    <w:rsid w:val="008812A2"/>
    <w:rsid w:val="008813FA"/>
    <w:rsid w:val="00881605"/>
    <w:rsid w:val="00881ACF"/>
    <w:rsid w:val="00881ED0"/>
    <w:rsid w:val="008820BD"/>
    <w:rsid w:val="008821D0"/>
    <w:rsid w:val="00882311"/>
    <w:rsid w:val="0088254B"/>
    <w:rsid w:val="00882757"/>
    <w:rsid w:val="00882861"/>
    <w:rsid w:val="00882AE2"/>
    <w:rsid w:val="00882D8A"/>
    <w:rsid w:val="00882FA2"/>
    <w:rsid w:val="00883350"/>
    <w:rsid w:val="00884072"/>
    <w:rsid w:val="008841F2"/>
    <w:rsid w:val="008843F3"/>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53"/>
    <w:rsid w:val="00890AD1"/>
    <w:rsid w:val="00890D09"/>
    <w:rsid w:val="00890F52"/>
    <w:rsid w:val="008910FB"/>
    <w:rsid w:val="00891128"/>
    <w:rsid w:val="00891A36"/>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350"/>
    <w:rsid w:val="008A34F1"/>
    <w:rsid w:val="008A3F2B"/>
    <w:rsid w:val="008A3FBB"/>
    <w:rsid w:val="008A4072"/>
    <w:rsid w:val="008A40AF"/>
    <w:rsid w:val="008A414A"/>
    <w:rsid w:val="008A4BC4"/>
    <w:rsid w:val="008A4C47"/>
    <w:rsid w:val="008A4F24"/>
    <w:rsid w:val="008A4FD4"/>
    <w:rsid w:val="008A572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6920"/>
    <w:rsid w:val="008B7111"/>
    <w:rsid w:val="008B712B"/>
    <w:rsid w:val="008B712C"/>
    <w:rsid w:val="008B7180"/>
    <w:rsid w:val="008B7201"/>
    <w:rsid w:val="008B7244"/>
    <w:rsid w:val="008B7549"/>
    <w:rsid w:val="008B782D"/>
    <w:rsid w:val="008B79BA"/>
    <w:rsid w:val="008B7E95"/>
    <w:rsid w:val="008B7F23"/>
    <w:rsid w:val="008C0161"/>
    <w:rsid w:val="008C0168"/>
    <w:rsid w:val="008C04E6"/>
    <w:rsid w:val="008C0B9B"/>
    <w:rsid w:val="008C180F"/>
    <w:rsid w:val="008C20E6"/>
    <w:rsid w:val="008C2220"/>
    <w:rsid w:val="008C25DA"/>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6B5E"/>
    <w:rsid w:val="008C70F1"/>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30A"/>
    <w:rsid w:val="008D3057"/>
    <w:rsid w:val="008D314B"/>
    <w:rsid w:val="008D4280"/>
    <w:rsid w:val="008D42C7"/>
    <w:rsid w:val="008D43AD"/>
    <w:rsid w:val="008D4BA7"/>
    <w:rsid w:val="008D528A"/>
    <w:rsid w:val="008D52AF"/>
    <w:rsid w:val="008D53D2"/>
    <w:rsid w:val="008D5493"/>
    <w:rsid w:val="008D57E5"/>
    <w:rsid w:val="008D59CA"/>
    <w:rsid w:val="008D610B"/>
    <w:rsid w:val="008D611A"/>
    <w:rsid w:val="008D72C1"/>
    <w:rsid w:val="008D731B"/>
    <w:rsid w:val="008D73AE"/>
    <w:rsid w:val="008D7728"/>
    <w:rsid w:val="008D7EAC"/>
    <w:rsid w:val="008D7F29"/>
    <w:rsid w:val="008D7FEF"/>
    <w:rsid w:val="008E04A7"/>
    <w:rsid w:val="008E04F7"/>
    <w:rsid w:val="008E0514"/>
    <w:rsid w:val="008E0B3E"/>
    <w:rsid w:val="008E0B46"/>
    <w:rsid w:val="008E0CE2"/>
    <w:rsid w:val="008E143A"/>
    <w:rsid w:val="008E1C5A"/>
    <w:rsid w:val="008E21EE"/>
    <w:rsid w:val="008E2401"/>
    <w:rsid w:val="008E262A"/>
    <w:rsid w:val="008E28D6"/>
    <w:rsid w:val="008E29E9"/>
    <w:rsid w:val="008E2E08"/>
    <w:rsid w:val="008E306B"/>
    <w:rsid w:val="008E3143"/>
    <w:rsid w:val="008E3301"/>
    <w:rsid w:val="008E330B"/>
    <w:rsid w:val="008E36CE"/>
    <w:rsid w:val="008E37A7"/>
    <w:rsid w:val="008E37F2"/>
    <w:rsid w:val="008E3931"/>
    <w:rsid w:val="008E3937"/>
    <w:rsid w:val="008E39CE"/>
    <w:rsid w:val="008E39F1"/>
    <w:rsid w:val="008E3CB8"/>
    <w:rsid w:val="008E3F39"/>
    <w:rsid w:val="008E3F9F"/>
    <w:rsid w:val="008E4172"/>
    <w:rsid w:val="008E4231"/>
    <w:rsid w:val="008E423B"/>
    <w:rsid w:val="008E4754"/>
    <w:rsid w:val="008E4890"/>
    <w:rsid w:val="008E4C85"/>
    <w:rsid w:val="008E528C"/>
    <w:rsid w:val="008E5408"/>
    <w:rsid w:val="008E56FC"/>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3F5"/>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9D9"/>
    <w:rsid w:val="008F3AF6"/>
    <w:rsid w:val="008F3C27"/>
    <w:rsid w:val="008F3F5E"/>
    <w:rsid w:val="008F43EA"/>
    <w:rsid w:val="008F45B6"/>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834"/>
    <w:rsid w:val="009009D8"/>
    <w:rsid w:val="0090198E"/>
    <w:rsid w:val="00901BC1"/>
    <w:rsid w:val="00901C7D"/>
    <w:rsid w:val="00901F2C"/>
    <w:rsid w:val="00902190"/>
    <w:rsid w:val="009024B7"/>
    <w:rsid w:val="0090263C"/>
    <w:rsid w:val="00902E38"/>
    <w:rsid w:val="009034D0"/>
    <w:rsid w:val="009036BC"/>
    <w:rsid w:val="009036F8"/>
    <w:rsid w:val="00903FD1"/>
    <w:rsid w:val="00903FD6"/>
    <w:rsid w:val="0090401D"/>
    <w:rsid w:val="00904F27"/>
    <w:rsid w:val="00905D41"/>
    <w:rsid w:val="0090696E"/>
    <w:rsid w:val="00906A92"/>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2A7F"/>
    <w:rsid w:val="009135A4"/>
    <w:rsid w:val="009137C0"/>
    <w:rsid w:val="00913E0E"/>
    <w:rsid w:val="00914026"/>
    <w:rsid w:val="00914166"/>
    <w:rsid w:val="00914549"/>
    <w:rsid w:val="0091459E"/>
    <w:rsid w:val="00914B72"/>
    <w:rsid w:val="00914BD6"/>
    <w:rsid w:val="00914F8D"/>
    <w:rsid w:val="00914FB2"/>
    <w:rsid w:val="00915215"/>
    <w:rsid w:val="00915396"/>
    <w:rsid w:val="009153B9"/>
    <w:rsid w:val="009153DC"/>
    <w:rsid w:val="00915408"/>
    <w:rsid w:val="0091540C"/>
    <w:rsid w:val="00915688"/>
    <w:rsid w:val="009162BB"/>
    <w:rsid w:val="009166F8"/>
    <w:rsid w:val="009168D8"/>
    <w:rsid w:val="009168E0"/>
    <w:rsid w:val="00916E31"/>
    <w:rsid w:val="009179D9"/>
    <w:rsid w:val="00920050"/>
    <w:rsid w:val="009201EC"/>
    <w:rsid w:val="00920346"/>
    <w:rsid w:val="009203CC"/>
    <w:rsid w:val="009205BB"/>
    <w:rsid w:val="00920949"/>
    <w:rsid w:val="00920C61"/>
    <w:rsid w:val="00920C9D"/>
    <w:rsid w:val="00921039"/>
    <w:rsid w:val="00921161"/>
    <w:rsid w:val="00921394"/>
    <w:rsid w:val="009217CA"/>
    <w:rsid w:val="00921859"/>
    <w:rsid w:val="00921AB9"/>
    <w:rsid w:val="00921B47"/>
    <w:rsid w:val="00921CCB"/>
    <w:rsid w:val="00921D17"/>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27A"/>
    <w:rsid w:val="00924638"/>
    <w:rsid w:val="00924812"/>
    <w:rsid w:val="00924A4F"/>
    <w:rsid w:val="00924BA3"/>
    <w:rsid w:val="00924DC8"/>
    <w:rsid w:val="00924E7A"/>
    <w:rsid w:val="009254E2"/>
    <w:rsid w:val="00925924"/>
    <w:rsid w:val="0092595C"/>
    <w:rsid w:val="009259B5"/>
    <w:rsid w:val="0092607F"/>
    <w:rsid w:val="00926396"/>
    <w:rsid w:val="009263C9"/>
    <w:rsid w:val="00926742"/>
    <w:rsid w:val="00926761"/>
    <w:rsid w:val="009268F3"/>
    <w:rsid w:val="00926A66"/>
    <w:rsid w:val="00926CCD"/>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D2"/>
    <w:rsid w:val="00933C98"/>
    <w:rsid w:val="009351E4"/>
    <w:rsid w:val="00935236"/>
    <w:rsid w:val="00935523"/>
    <w:rsid w:val="00935A9F"/>
    <w:rsid w:val="0093666D"/>
    <w:rsid w:val="0093739E"/>
    <w:rsid w:val="009374DD"/>
    <w:rsid w:val="00937576"/>
    <w:rsid w:val="00937579"/>
    <w:rsid w:val="00937D31"/>
    <w:rsid w:val="00937E34"/>
    <w:rsid w:val="0094004D"/>
    <w:rsid w:val="0094072A"/>
    <w:rsid w:val="00940FC6"/>
    <w:rsid w:val="009410F7"/>
    <w:rsid w:val="009413CD"/>
    <w:rsid w:val="00941952"/>
    <w:rsid w:val="00941D3C"/>
    <w:rsid w:val="009420EA"/>
    <w:rsid w:val="0094238F"/>
    <w:rsid w:val="00942534"/>
    <w:rsid w:val="00942746"/>
    <w:rsid w:val="00942EF3"/>
    <w:rsid w:val="009435F9"/>
    <w:rsid w:val="00943801"/>
    <w:rsid w:val="00943E15"/>
    <w:rsid w:val="00943F72"/>
    <w:rsid w:val="00944280"/>
    <w:rsid w:val="0094447B"/>
    <w:rsid w:val="00944C7A"/>
    <w:rsid w:val="00944F8C"/>
    <w:rsid w:val="00945236"/>
    <w:rsid w:val="00945558"/>
    <w:rsid w:val="00945D2E"/>
    <w:rsid w:val="00946176"/>
    <w:rsid w:val="009463E4"/>
    <w:rsid w:val="00946450"/>
    <w:rsid w:val="009467A3"/>
    <w:rsid w:val="009469FA"/>
    <w:rsid w:val="00946DA3"/>
    <w:rsid w:val="00946F6E"/>
    <w:rsid w:val="0094710C"/>
    <w:rsid w:val="00947492"/>
    <w:rsid w:val="009479B0"/>
    <w:rsid w:val="00947B10"/>
    <w:rsid w:val="00947B15"/>
    <w:rsid w:val="00947CA6"/>
    <w:rsid w:val="00947E6C"/>
    <w:rsid w:val="00947F57"/>
    <w:rsid w:val="009508F9"/>
    <w:rsid w:val="009516B4"/>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65EE"/>
    <w:rsid w:val="00956A22"/>
    <w:rsid w:val="00956B5B"/>
    <w:rsid w:val="00956D83"/>
    <w:rsid w:val="009570AA"/>
    <w:rsid w:val="0095798C"/>
    <w:rsid w:val="009600F5"/>
    <w:rsid w:val="00960962"/>
    <w:rsid w:val="00960A69"/>
    <w:rsid w:val="00960B73"/>
    <w:rsid w:val="0096138E"/>
    <w:rsid w:val="009614BF"/>
    <w:rsid w:val="0096191D"/>
    <w:rsid w:val="00961976"/>
    <w:rsid w:val="00961B9A"/>
    <w:rsid w:val="00961E07"/>
    <w:rsid w:val="0096218A"/>
    <w:rsid w:val="009624B0"/>
    <w:rsid w:val="0096263F"/>
    <w:rsid w:val="00962F43"/>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181"/>
    <w:rsid w:val="009715F5"/>
    <w:rsid w:val="009717FC"/>
    <w:rsid w:val="00971ABD"/>
    <w:rsid w:val="00971B04"/>
    <w:rsid w:val="00971BC9"/>
    <w:rsid w:val="00971DDE"/>
    <w:rsid w:val="00972085"/>
    <w:rsid w:val="00972115"/>
    <w:rsid w:val="009721AA"/>
    <w:rsid w:val="00972324"/>
    <w:rsid w:val="0097240C"/>
    <w:rsid w:val="00972FD7"/>
    <w:rsid w:val="00973332"/>
    <w:rsid w:val="0097347E"/>
    <w:rsid w:val="0097370A"/>
    <w:rsid w:val="009738D0"/>
    <w:rsid w:val="00973AA2"/>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6F8D"/>
    <w:rsid w:val="00976FC6"/>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B98"/>
    <w:rsid w:val="00984BFE"/>
    <w:rsid w:val="00984C5B"/>
    <w:rsid w:val="0098509A"/>
    <w:rsid w:val="00985457"/>
    <w:rsid w:val="0098565A"/>
    <w:rsid w:val="00985C63"/>
    <w:rsid w:val="009865A7"/>
    <w:rsid w:val="00986855"/>
    <w:rsid w:val="0098688A"/>
    <w:rsid w:val="00986906"/>
    <w:rsid w:val="0098696D"/>
    <w:rsid w:val="00986A2E"/>
    <w:rsid w:val="0098785B"/>
    <w:rsid w:val="00987A02"/>
    <w:rsid w:val="00987CB8"/>
    <w:rsid w:val="00987EEB"/>
    <w:rsid w:val="00990214"/>
    <w:rsid w:val="0099069C"/>
    <w:rsid w:val="00990CAD"/>
    <w:rsid w:val="00990EEA"/>
    <w:rsid w:val="00990FA0"/>
    <w:rsid w:val="00991157"/>
    <w:rsid w:val="009913D2"/>
    <w:rsid w:val="009917D2"/>
    <w:rsid w:val="009918BC"/>
    <w:rsid w:val="00991BCF"/>
    <w:rsid w:val="009923F9"/>
    <w:rsid w:val="00992405"/>
    <w:rsid w:val="00992CD3"/>
    <w:rsid w:val="00992DB8"/>
    <w:rsid w:val="009932E4"/>
    <w:rsid w:val="00993F01"/>
    <w:rsid w:val="00994072"/>
    <w:rsid w:val="00994133"/>
    <w:rsid w:val="009941B5"/>
    <w:rsid w:val="009944B7"/>
    <w:rsid w:val="00994692"/>
    <w:rsid w:val="00994754"/>
    <w:rsid w:val="00994A85"/>
    <w:rsid w:val="00994C62"/>
    <w:rsid w:val="00994EDE"/>
    <w:rsid w:val="00995343"/>
    <w:rsid w:val="009954F5"/>
    <w:rsid w:val="00995C11"/>
    <w:rsid w:val="00996242"/>
    <w:rsid w:val="0099661E"/>
    <w:rsid w:val="0099670C"/>
    <w:rsid w:val="0099674D"/>
    <w:rsid w:val="009967E0"/>
    <w:rsid w:val="0099718C"/>
    <w:rsid w:val="00997272"/>
    <w:rsid w:val="00997537"/>
    <w:rsid w:val="0099769F"/>
    <w:rsid w:val="009977A6"/>
    <w:rsid w:val="00997A17"/>
    <w:rsid w:val="00997CFB"/>
    <w:rsid w:val="00997D5D"/>
    <w:rsid w:val="00997EE0"/>
    <w:rsid w:val="00997FF0"/>
    <w:rsid w:val="009A0421"/>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99"/>
    <w:rsid w:val="009A430B"/>
    <w:rsid w:val="009A4369"/>
    <w:rsid w:val="009A4A69"/>
    <w:rsid w:val="009A4C40"/>
    <w:rsid w:val="009A576A"/>
    <w:rsid w:val="009A5967"/>
    <w:rsid w:val="009A5DD2"/>
    <w:rsid w:val="009A684A"/>
    <w:rsid w:val="009A6855"/>
    <w:rsid w:val="009A686A"/>
    <w:rsid w:val="009A6D22"/>
    <w:rsid w:val="009A7634"/>
    <w:rsid w:val="009A763C"/>
    <w:rsid w:val="009A7A75"/>
    <w:rsid w:val="009A7E84"/>
    <w:rsid w:val="009B00F1"/>
    <w:rsid w:val="009B04E5"/>
    <w:rsid w:val="009B0BA0"/>
    <w:rsid w:val="009B0D0B"/>
    <w:rsid w:val="009B0DA6"/>
    <w:rsid w:val="009B14E4"/>
    <w:rsid w:val="009B16FB"/>
    <w:rsid w:val="009B1972"/>
    <w:rsid w:val="009B1EDE"/>
    <w:rsid w:val="009B2039"/>
    <w:rsid w:val="009B24DF"/>
    <w:rsid w:val="009B26A4"/>
    <w:rsid w:val="009B27B4"/>
    <w:rsid w:val="009B27EF"/>
    <w:rsid w:val="009B2860"/>
    <w:rsid w:val="009B2D63"/>
    <w:rsid w:val="009B2EFC"/>
    <w:rsid w:val="009B357A"/>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7F8"/>
    <w:rsid w:val="009B6B7E"/>
    <w:rsid w:val="009B6F34"/>
    <w:rsid w:val="009B6F6C"/>
    <w:rsid w:val="009B7716"/>
    <w:rsid w:val="009B78E9"/>
    <w:rsid w:val="009B7A19"/>
    <w:rsid w:val="009B7B6E"/>
    <w:rsid w:val="009B7E60"/>
    <w:rsid w:val="009B7EBD"/>
    <w:rsid w:val="009C00F0"/>
    <w:rsid w:val="009C094A"/>
    <w:rsid w:val="009C0BE7"/>
    <w:rsid w:val="009C0BF5"/>
    <w:rsid w:val="009C10F9"/>
    <w:rsid w:val="009C116D"/>
    <w:rsid w:val="009C20C4"/>
    <w:rsid w:val="009C25A3"/>
    <w:rsid w:val="009C27DF"/>
    <w:rsid w:val="009C28FC"/>
    <w:rsid w:val="009C2BC0"/>
    <w:rsid w:val="009C2D89"/>
    <w:rsid w:val="009C30C0"/>
    <w:rsid w:val="009C3441"/>
    <w:rsid w:val="009C35A4"/>
    <w:rsid w:val="009C38A2"/>
    <w:rsid w:val="009C38AC"/>
    <w:rsid w:val="009C38C7"/>
    <w:rsid w:val="009C3B13"/>
    <w:rsid w:val="009C3BBC"/>
    <w:rsid w:val="009C3C4E"/>
    <w:rsid w:val="009C4394"/>
    <w:rsid w:val="009C465B"/>
    <w:rsid w:val="009C47D3"/>
    <w:rsid w:val="009C4B2F"/>
    <w:rsid w:val="009C4B76"/>
    <w:rsid w:val="009C4B79"/>
    <w:rsid w:val="009C4FD1"/>
    <w:rsid w:val="009C502F"/>
    <w:rsid w:val="009C5063"/>
    <w:rsid w:val="009C58FC"/>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A0"/>
    <w:rsid w:val="009D1DC9"/>
    <w:rsid w:val="009D2467"/>
    <w:rsid w:val="009D2CAC"/>
    <w:rsid w:val="009D30F9"/>
    <w:rsid w:val="009D3791"/>
    <w:rsid w:val="009D410C"/>
    <w:rsid w:val="009D42D7"/>
    <w:rsid w:val="009D45BE"/>
    <w:rsid w:val="009D4725"/>
    <w:rsid w:val="009D472D"/>
    <w:rsid w:val="009D505E"/>
    <w:rsid w:val="009D50A8"/>
    <w:rsid w:val="009D52F8"/>
    <w:rsid w:val="009D55BB"/>
    <w:rsid w:val="009D55D2"/>
    <w:rsid w:val="009D6346"/>
    <w:rsid w:val="009D66DC"/>
    <w:rsid w:val="009D68C1"/>
    <w:rsid w:val="009D6A0B"/>
    <w:rsid w:val="009D6D48"/>
    <w:rsid w:val="009D6DFC"/>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18"/>
    <w:rsid w:val="009E579E"/>
    <w:rsid w:val="009E5852"/>
    <w:rsid w:val="009E5B18"/>
    <w:rsid w:val="009E645C"/>
    <w:rsid w:val="009E6581"/>
    <w:rsid w:val="009E667F"/>
    <w:rsid w:val="009E70AC"/>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B28"/>
    <w:rsid w:val="009F1EB4"/>
    <w:rsid w:val="009F21A6"/>
    <w:rsid w:val="009F256A"/>
    <w:rsid w:val="009F26BC"/>
    <w:rsid w:val="009F274C"/>
    <w:rsid w:val="009F2A50"/>
    <w:rsid w:val="009F2FA4"/>
    <w:rsid w:val="009F3119"/>
    <w:rsid w:val="009F34E0"/>
    <w:rsid w:val="009F3548"/>
    <w:rsid w:val="009F397A"/>
    <w:rsid w:val="009F39A2"/>
    <w:rsid w:val="009F3BF5"/>
    <w:rsid w:val="009F4575"/>
    <w:rsid w:val="009F4789"/>
    <w:rsid w:val="009F4F41"/>
    <w:rsid w:val="009F5B45"/>
    <w:rsid w:val="009F5B50"/>
    <w:rsid w:val="009F5B6C"/>
    <w:rsid w:val="009F5C0A"/>
    <w:rsid w:val="009F5FB5"/>
    <w:rsid w:val="009F5FD0"/>
    <w:rsid w:val="009F6021"/>
    <w:rsid w:val="009F6118"/>
    <w:rsid w:val="009F65F2"/>
    <w:rsid w:val="009F6B6F"/>
    <w:rsid w:val="009F6F35"/>
    <w:rsid w:val="009F6F91"/>
    <w:rsid w:val="009F6FF5"/>
    <w:rsid w:val="009F7141"/>
    <w:rsid w:val="009F72EC"/>
    <w:rsid w:val="00A00340"/>
    <w:rsid w:val="00A00B2A"/>
    <w:rsid w:val="00A00C16"/>
    <w:rsid w:val="00A00D7B"/>
    <w:rsid w:val="00A00F03"/>
    <w:rsid w:val="00A00FF6"/>
    <w:rsid w:val="00A012A3"/>
    <w:rsid w:val="00A012C8"/>
    <w:rsid w:val="00A01B22"/>
    <w:rsid w:val="00A01FEE"/>
    <w:rsid w:val="00A022EE"/>
    <w:rsid w:val="00A02972"/>
    <w:rsid w:val="00A02B2D"/>
    <w:rsid w:val="00A02DA9"/>
    <w:rsid w:val="00A0316E"/>
    <w:rsid w:val="00A0342F"/>
    <w:rsid w:val="00A0362E"/>
    <w:rsid w:val="00A0378D"/>
    <w:rsid w:val="00A03B7B"/>
    <w:rsid w:val="00A03D96"/>
    <w:rsid w:val="00A042D6"/>
    <w:rsid w:val="00A047D5"/>
    <w:rsid w:val="00A04B94"/>
    <w:rsid w:val="00A050CE"/>
    <w:rsid w:val="00A0518D"/>
    <w:rsid w:val="00A0554F"/>
    <w:rsid w:val="00A05964"/>
    <w:rsid w:val="00A05D2B"/>
    <w:rsid w:val="00A066A2"/>
    <w:rsid w:val="00A06723"/>
    <w:rsid w:val="00A06B75"/>
    <w:rsid w:val="00A06BC7"/>
    <w:rsid w:val="00A0735F"/>
    <w:rsid w:val="00A0760B"/>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F5"/>
    <w:rsid w:val="00A1313B"/>
    <w:rsid w:val="00A13323"/>
    <w:rsid w:val="00A136B6"/>
    <w:rsid w:val="00A13812"/>
    <w:rsid w:val="00A1388B"/>
    <w:rsid w:val="00A14577"/>
    <w:rsid w:val="00A1458C"/>
    <w:rsid w:val="00A145FC"/>
    <w:rsid w:val="00A14C57"/>
    <w:rsid w:val="00A14DD0"/>
    <w:rsid w:val="00A14F82"/>
    <w:rsid w:val="00A15428"/>
    <w:rsid w:val="00A1587E"/>
    <w:rsid w:val="00A15CA7"/>
    <w:rsid w:val="00A16007"/>
    <w:rsid w:val="00A16626"/>
    <w:rsid w:val="00A167F2"/>
    <w:rsid w:val="00A168A4"/>
    <w:rsid w:val="00A16F2D"/>
    <w:rsid w:val="00A16F5B"/>
    <w:rsid w:val="00A170AF"/>
    <w:rsid w:val="00A1732B"/>
    <w:rsid w:val="00A1732E"/>
    <w:rsid w:val="00A1740A"/>
    <w:rsid w:val="00A17577"/>
    <w:rsid w:val="00A176E4"/>
    <w:rsid w:val="00A17DF8"/>
    <w:rsid w:val="00A20133"/>
    <w:rsid w:val="00A20C7E"/>
    <w:rsid w:val="00A20C8A"/>
    <w:rsid w:val="00A210C5"/>
    <w:rsid w:val="00A2111E"/>
    <w:rsid w:val="00A21B94"/>
    <w:rsid w:val="00A21E7A"/>
    <w:rsid w:val="00A21F05"/>
    <w:rsid w:val="00A22051"/>
    <w:rsid w:val="00A22207"/>
    <w:rsid w:val="00A22240"/>
    <w:rsid w:val="00A22582"/>
    <w:rsid w:val="00A22656"/>
    <w:rsid w:val="00A22A38"/>
    <w:rsid w:val="00A23098"/>
    <w:rsid w:val="00A234FE"/>
    <w:rsid w:val="00A23AEC"/>
    <w:rsid w:val="00A23C1E"/>
    <w:rsid w:val="00A23EA5"/>
    <w:rsid w:val="00A241C7"/>
    <w:rsid w:val="00A2454B"/>
    <w:rsid w:val="00A24830"/>
    <w:rsid w:val="00A24BD4"/>
    <w:rsid w:val="00A24CC9"/>
    <w:rsid w:val="00A24EC8"/>
    <w:rsid w:val="00A24F75"/>
    <w:rsid w:val="00A25297"/>
    <w:rsid w:val="00A25444"/>
    <w:rsid w:val="00A25955"/>
    <w:rsid w:val="00A25993"/>
    <w:rsid w:val="00A25D50"/>
    <w:rsid w:val="00A25DA0"/>
    <w:rsid w:val="00A260D8"/>
    <w:rsid w:val="00A2630B"/>
    <w:rsid w:val="00A26874"/>
    <w:rsid w:val="00A26B89"/>
    <w:rsid w:val="00A26EB7"/>
    <w:rsid w:val="00A26ECC"/>
    <w:rsid w:val="00A275BF"/>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4FA8"/>
    <w:rsid w:val="00A350D0"/>
    <w:rsid w:val="00A352B2"/>
    <w:rsid w:val="00A35347"/>
    <w:rsid w:val="00A3546B"/>
    <w:rsid w:val="00A3552A"/>
    <w:rsid w:val="00A35657"/>
    <w:rsid w:val="00A356F2"/>
    <w:rsid w:val="00A357A0"/>
    <w:rsid w:val="00A35A6B"/>
    <w:rsid w:val="00A35B80"/>
    <w:rsid w:val="00A35D9A"/>
    <w:rsid w:val="00A35DE8"/>
    <w:rsid w:val="00A360E2"/>
    <w:rsid w:val="00A36184"/>
    <w:rsid w:val="00A36412"/>
    <w:rsid w:val="00A36F38"/>
    <w:rsid w:val="00A375A6"/>
    <w:rsid w:val="00A3764C"/>
    <w:rsid w:val="00A37AC9"/>
    <w:rsid w:val="00A37B54"/>
    <w:rsid w:val="00A37B69"/>
    <w:rsid w:val="00A37E13"/>
    <w:rsid w:val="00A40295"/>
    <w:rsid w:val="00A40733"/>
    <w:rsid w:val="00A4095E"/>
    <w:rsid w:val="00A40D34"/>
    <w:rsid w:val="00A40F2B"/>
    <w:rsid w:val="00A41015"/>
    <w:rsid w:val="00A411C9"/>
    <w:rsid w:val="00A41C7C"/>
    <w:rsid w:val="00A41DA2"/>
    <w:rsid w:val="00A42165"/>
    <w:rsid w:val="00A42727"/>
    <w:rsid w:val="00A42887"/>
    <w:rsid w:val="00A429A4"/>
    <w:rsid w:val="00A42B40"/>
    <w:rsid w:val="00A42CE1"/>
    <w:rsid w:val="00A42D2C"/>
    <w:rsid w:val="00A42F60"/>
    <w:rsid w:val="00A4324B"/>
    <w:rsid w:val="00A43330"/>
    <w:rsid w:val="00A4347D"/>
    <w:rsid w:val="00A43933"/>
    <w:rsid w:val="00A43DA8"/>
    <w:rsid w:val="00A43DE8"/>
    <w:rsid w:val="00A440EB"/>
    <w:rsid w:val="00A442E1"/>
    <w:rsid w:val="00A443FD"/>
    <w:rsid w:val="00A44907"/>
    <w:rsid w:val="00A44B44"/>
    <w:rsid w:val="00A44B7F"/>
    <w:rsid w:val="00A45186"/>
    <w:rsid w:val="00A453EC"/>
    <w:rsid w:val="00A45ACA"/>
    <w:rsid w:val="00A45C42"/>
    <w:rsid w:val="00A45C49"/>
    <w:rsid w:val="00A45D8F"/>
    <w:rsid w:val="00A45E15"/>
    <w:rsid w:val="00A4630E"/>
    <w:rsid w:val="00A46442"/>
    <w:rsid w:val="00A464A4"/>
    <w:rsid w:val="00A466DD"/>
    <w:rsid w:val="00A46ADF"/>
    <w:rsid w:val="00A46CFA"/>
    <w:rsid w:val="00A470D3"/>
    <w:rsid w:val="00A470DA"/>
    <w:rsid w:val="00A478C8"/>
    <w:rsid w:val="00A47AFC"/>
    <w:rsid w:val="00A47C40"/>
    <w:rsid w:val="00A47C6A"/>
    <w:rsid w:val="00A47D7A"/>
    <w:rsid w:val="00A47E66"/>
    <w:rsid w:val="00A50389"/>
    <w:rsid w:val="00A507CA"/>
    <w:rsid w:val="00A5086E"/>
    <w:rsid w:val="00A51508"/>
    <w:rsid w:val="00A51829"/>
    <w:rsid w:val="00A519DB"/>
    <w:rsid w:val="00A51C5A"/>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31"/>
    <w:rsid w:val="00A56FC9"/>
    <w:rsid w:val="00A570BA"/>
    <w:rsid w:val="00A5744B"/>
    <w:rsid w:val="00A60125"/>
    <w:rsid w:val="00A60497"/>
    <w:rsid w:val="00A608D0"/>
    <w:rsid w:val="00A60A91"/>
    <w:rsid w:val="00A60CC8"/>
    <w:rsid w:val="00A60D86"/>
    <w:rsid w:val="00A6105D"/>
    <w:rsid w:val="00A610C8"/>
    <w:rsid w:val="00A61166"/>
    <w:rsid w:val="00A6175F"/>
    <w:rsid w:val="00A618AA"/>
    <w:rsid w:val="00A61F62"/>
    <w:rsid w:val="00A624EB"/>
    <w:rsid w:val="00A62A0D"/>
    <w:rsid w:val="00A62E5B"/>
    <w:rsid w:val="00A62F15"/>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A5B"/>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3B6"/>
    <w:rsid w:val="00A7576F"/>
    <w:rsid w:val="00A7603E"/>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33C3"/>
    <w:rsid w:val="00A8354F"/>
    <w:rsid w:val="00A835B6"/>
    <w:rsid w:val="00A83AF3"/>
    <w:rsid w:val="00A84177"/>
    <w:rsid w:val="00A843F5"/>
    <w:rsid w:val="00A844D3"/>
    <w:rsid w:val="00A84553"/>
    <w:rsid w:val="00A845E4"/>
    <w:rsid w:val="00A846CC"/>
    <w:rsid w:val="00A8510F"/>
    <w:rsid w:val="00A8512F"/>
    <w:rsid w:val="00A852EC"/>
    <w:rsid w:val="00A8544E"/>
    <w:rsid w:val="00A8554E"/>
    <w:rsid w:val="00A8591C"/>
    <w:rsid w:val="00A85A73"/>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1C06"/>
    <w:rsid w:val="00A92115"/>
    <w:rsid w:val="00A921EC"/>
    <w:rsid w:val="00A9233D"/>
    <w:rsid w:val="00A924EF"/>
    <w:rsid w:val="00A92B6D"/>
    <w:rsid w:val="00A92CDF"/>
    <w:rsid w:val="00A92D27"/>
    <w:rsid w:val="00A9321B"/>
    <w:rsid w:val="00A93659"/>
    <w:rsid w:val="00A93D27"/>
    <w:rsid w:val="00A94679"/>
    <w:rsid w:val="00A949D8"/>
    <w:rsid w:val="00A94BC9"/>
    <w:rsid w:val="00A94DCA"/>
    <w:rsid w:val="00A95195"/>
    <w:rsid w:val="00A95D2D"/>
    <w:rsid w:val="00A96349"/>
    <w:rsid w:val="00A965C4"/>
    <w:rsid w:val="00A96C90"/>
    <w:rsid w:val="00A96F0E"/>
    <w:rsid w:val="00A96F88"/>
    <w:rsid w:val="00A976BB"/>
    <w:rsid w:val="00A97CA5"/>
    <w:rsid w:val="00A97CF0"/>
    <w:rsid w:val="00A97F05"/>
    <w:rsid w:val="00AA0267"/>
    <w:rsid w:val="00AA03F1"/>
    <w:rsid w:val="00AA079D"/>
    <w:rsid w:val="00AA07C6"/>
    <w:rsid w:val="00AA08A8"/>
    <w:rsid w:val="00AA0A00"/>
    <w:rsid w:val="00AA0C62"/>
    <w:rsid w:val="00AA0DF8"/>
    <w:rsid w:val="00AA0F69"/>
    <w:rsid w:val="00AA1578"/>
    <w:rsid w:val="00AA189A"/>
    <w:rsid w:val="00AA1993"/>
    <w:rsid w:val="00AA1B43"/>
    <w:rsid w:val="00AA1BD2"/>
    <w:rsid w:val="00AA21BC"/>
    <w:rsid w:val="00AA2ADC"/>
    <w:rsid w:val="00AA2BD3"/>
    <w:rsid w:val="00AA310E"/>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70A3"/>
    <w:rsid w:val="00AA7468"/>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842"/>
    <w:rsid w:val="00AB2990"/>
    <w:rsid w:val="00AB2CD1"/>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5E07"/>
    <w:rsid w:val="00AB5E24"/>
    <w:rsid w:val="00AB64A5"/>
    <w:rsid w:val="00AB69B6"/>
    <w:rsid w:val="00AB7045"/>
    <w:rsid w:val="00AB7380"/>
    <w:rsid w:val="00AB76B8"/>
    <w:rsid w:val="00AB78D4"/>
    <w:rsid w:val="00AB7E3A"/>
    <w:rsid w:val="00AC00B2"/>
    <w:rsid w:val="00AC04CB"/>
    <w:rsid w:val="00AC07B6"/>
    <w:rsid w:val="00AC0ADA"/>
    <w:rsid w:val="00AC1958"/>
    <w:rsid w:val="00AC1C93"/>
    <w:rsid w:val="00AC1DDD"/>
    <w:rsid w:val="00AC2013"/>
    <w:rsid w:val="00AC2307"/>
    <w:rsid w:val="00AC2437"/>
    <w:rsid w:val="00AC264C"/>
    <w:rsid w:val="00AC290E"/>
    <w:rsid w:val="00AC2965"/>
    <w:rsid w:val="00AC3162"/>
    <w:rsid w:val="00AC337C"/>
    <w:rsid w:val="00AC33F7"/>
    <w:rsid w:val="00AC36BC"/>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5C"/>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2160"/>
    <w:rsid w:val="00AD29BB"/>
    <w:rsid w:val="00AD2B11"/>
    <w:rsid w:val="00AD2FD9"/>
    <w:rsid w:val="00AD3649"/>
    <w:rsid w:val="00AD39C7"/>
    <w:rsid w:val="00AD3DBF"/>
    <w:rsid w:val="00AD4E2C"/>
    <w:rsid w:val="00AD4EC6"/>
    <w:rsid w:val="00AD52D1"/>
    <w:rsid w:val="00AD532E"/>
    <w:rsid w:val="00AD59B2"/>
    <w:rsid w:val="00AD5B6B"/>
    <w:rsid w:val="00AD5CBA"/>
    <w:rsid w:val="00AD5E9D"/>
    <w:rsid w:val="00AD5ED6"/>
    <w:rsid w:val="00AD6386"/>
    <w:rsid w:val="00AD64B7"/>
    <w:rsid w:val="00AD65C1"/>
    <w:rsid w:val="00AD6704"/>
    <w:rsid w:val="00AD6808"/>
    <w:rsid w:val="00AD6AE2"/>
    <w:rsid w:val="00AD6D91"/>
    <w:rsid w:val="00AD7243"/>
    <w:rsid w:val="00AD7668"/>
    <w:rsid w:val="00AD7823"/>
    <w:rsid w:val="00AD7CDE"/>
    <w:rsid w:val="00AE01E7"/>
    <w:rsid w:val="00AE040D"/>
    <w:rsid w:val="00AE067F"/>
    <w:rsid w:val="00AE10AD"/>
    <w:rsid w:val="00AE1249"/>
    <w:rsid w:val="00AE13D8"/>
    <w:rsid w:val="00AE1846"/>
    <w:rsid w:val="00AE1C1D"/>
    <w:rsid w:val="00AE1C49"/>
    <w:rsid w:val="00AE1C98"/>
    <w:rsid w:val="00AE1FBC"/>
    <w:rsid w:val="00AE203C"/>
    <w:rsid w:val="00AE25D9"/>
    <w:rsid w:val="00AE290D"/>
    <w:rsid w:val="00AE2A60"/>
    <w:rsid w:val="00AE2E74"/>
    <w:rsid w:val="00AE3007"/>
    <w:rsid w:val="00AE30DF"/>
    <w:rsid w:val="00AE32E5"/>
    <w:rsid w:val="00AE37C9"/>
    <w:rsid w:val="00AE3D48"/>
    <w:rsid w:val="00AE3D5A"/>
    <w:rsid w:val="00AE428C"/>
    <w:rsid w:val="00AE4876"/>
    <w:rsid w:val="00AE4D81"/>
    <w:rsid w:val="00AE50DC"/>
    <w:rsid w:val="00AE5324"/>
    <w:rsid w:val="00AE533F"/>
    <w:rsid w:val="00AE54BE"/>
    <w:rsid w:val="00AE5663"/>
    <w:rsid w:val="00AE5F3F"/>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B18"/>
    <w:rsid w:val="00AF0C23"/>
    <w:rsid w:val="00AF0E75"/>
    <w:rsid w:val="00AF13A9"/>
    <w:rsid w:val="00AF1405"/>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49A9"/>
    <w:rsid w:val="00AF533D"/>
    <w:rsid w:val="00AF5588"/>
    <w:rsid w:val="00AF57D3"/>
    <w:rsid w:val="00AF57EC"/>
    <w:rsid w:val="00AF5A29"/>
    <w:rsid w:val="00AF5CCD"/>
    <w:rsid w:val="00AF5D2B"/>
    <w:rsid w:val="00AF5D6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167"/>
    <w:rsid w:val="00B0237A"/>
    <w:rsid w:val="00B02874"/>
    <w:rsid w:val="00B02CA7"/>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A3A"/>
    <w:rsid w:val="00B10BB1"/>
    <w:rsid w:val="00B10FD1"/>
    <w:rsid w:val="00B1110B"/>
    <w:rsid w:val="00B117FE"/>
    <w:rsid w:val="00B11869"/>
    <w:rsid w:val="00B11CD4"/>
    <w:rsid w:val="00B11D55"/>
    <w:rsid w:val="00B11F77"/>
    <w:rsid w:val="00B12130"/>
    <w:rsid w:val="00B122B9"/>
    <w:rsid w:val="00B122F0"/>
    <w:rsid w:val="00B1278B"/>
    <w:rsid w:val="00B127FB"/>
    <w:rsid w:val="00B12A9E"/>
    <w:rsid w:val="00B12BB0"/>
    <w:rsid w:val="00B12CC0"/>
    <w:rsid w:val="00B12E8A"/>
    <w:rsid w:val="00B13465"/>
    <w:rsid w:val="00B134D4"/>
    <w:rsid w:val="00B137BA"/>
    <w:rsid w:val="00B138C6"/>
    <w:rsid w:val="00B13A7B"/>
    <w:rsid w:val="00B13AD4"/>
    <w:rsid w:val="00B13ED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713F"/>
    <w:rsid w:val="00B27697"/>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54BB"/>
    <w:rsid w:val="00B455E9"/>
    <w:rsid w:val="00B45668"/>
    <w:rsid w:val="00B4577F"/>
    <w:rsid w:val="00B45912"/>
    <w:rsid w:val="00B4594E"/>
    <w:rsid w:val="00B45C9D"/>
    <w:rsid w:val="00B46AF9"/>
    <w:rsid w:val="00B47416"/>
    <w:rsid w:val="00B47504"/>
    <w:rsid w:val="00B47891"/>
    <w:rsid w:val="00B47C89"/>
    <w:rsid w:val="00B501D6"/>
    <w:rsid w:val="00B50377"/>
    <w:rsid w:val="00B50B76"/>
    <w:rsid w:val="00B50D10"/>
    <w:rsid w:val="00B50E8F"/>
    <w:rsid w:val="00B50FAD"/>
    <w:rsid w:val="00B516F8"/>
    <w:rsid w:val="00B51837"/>
    <w:rsid w:val="00B51AC9"/>
    <w:rsid w:val="00B51D88"/>
    <w:rsid w:val="00B5203E"/>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67EA"/>
    <w:rsid w:val="00B5770A"/>
    <w:rsid w:val="00B57BF9"/>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DB"/>
    <w:rsid w:val="00B627F3"/>
    <w:rsid w:val="00B6299A"/>
    <w:rsid w:val="00B62D15"/>
    <w:rsid w:val="00B62EAD"/>
    <w:rsid w:val="00B633EA"/>
    <w:rsid w:val="00B634B6"/>
    <w:rsid w:val="00B63587"/>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6DE4"/>
    <w:rsid w:val="00B675B3"/>
    <w:rsid w:val="00B6782E"/>
    <w:rsid w:val="00B6798E"/>
    <w:rsid w:val="00B67AFE"/>
    <w:rsid w:val="00B67BFA"/>
    <w:rsid w:val="00B67E84"/>
    <w:rsid w:val="00B70495"/>
    <w:rsid w:val="00B704A1"/>
    <w:rsid w:val="00B70665"/>
    <w:rsid w:val="00B706E7"/>
    <w:rsid w:val="00B706F5"/>
    <w:rsid w:val="00B70832"/>
    <w:rsid w:val="00B710F3"/>
    <w:rsid w:val="00B713B0"/>
    <w:rsid w:val="00B713F5"/>
    <w:rsid w:val="00B714A5"/>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1"/>
    <w:rsid w:val="00B75F6B"/>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74F"/>
    <w:rsid w:val="00B819F4"/>
    <w:rsid w:val="00B81AA8"/>
    <w:rsid w:val="00B81AE1"/>
    <w:rsid w:val="00B81B8E"/>
    <w:rsid w:val="00B81C27"/>
    <w:rsid w:val="00B81CA9"/>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580"/>
    <w:rsid w:val="00B85AB4"/>
    <w:rsid w:val="00B863AC"/>
    <w:rsid w:val="00B8645B"/>
    <w:rsid w:val="00B864C9"/>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DB1"/>
    <w:rsid w:val="00B93FC9"/>
    <w:rsid w:val="00B94092"/>
    <w:rsid w:val="00B94678"/>
    <w:rsid w:val="00B9473B"/>
    <w:rsid w:val="00B950DF"/>
    <w:rsid w:val="00B954E3"/>
    <w:rsid w:val="00B95548"/>
    <w:rsid w:val="00B95814"/>
    <w:rsid w:val="00B95D14"/>
    <w:rsid w:val="00B962BD"/>
    <w:rsid w:val="00B96393"/>
    <w:rsid w:val="00B9648D"/>
    <w:rsid w:val="00B9669D"/>
    <w:rsid w:val="00B96ABD"/>
    <w:rsid w:val="00B9748B"/>
    <w:rsid w:val="00B978CB"/>
    <w:rsid w:val="00B97DA4"/>
    <w:rsid w:val="00B97DB3"/>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71"/>
    <w:rsid w:val="00BA6906"/>
    <w:rsid w:val="00BA6B2C"/>
    <w:rsid w:val="00BA6CF4"/>
    <w:rsid w:val="00BA6E72"/>
    <w:rsid w:val="00BA76CD"/>
    <w:rsid w:val="00BA7B46"/>
    <w:rsid w:val="00BA7EC1"/>
    <w:rsid w:val="00BB02CA"/>
    <w:rsid w:val="00BB0506"/>
    <w:rsid w:val="00BB0861"/>
    <w:rsid w:val="00BB0DB5"/>
    <w:rsid w:val="00BB0E82"/>
    <w:rsid w:val="00BB1127"/>
    <w:rsid w:val="00BB11EC"/>
    <w:rsid w:val="00BB11ED"/>
    <w:rsid w:val="00BB134F"/>
    <w:rsid w:val="00BB193A"/>
    <w:rsid w:val="00BB1976"/>
    <w:rsid w:val="00BB1C29"/>
    <w:rsid w:val="00BB1D1D"/>
    <w:rsid w:val="00BB257E"/>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250"/>
    <w:rsid w:val="00BB6324"/>
    <w:rsid w:val="00BB663E"/>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234"/>
    <w:rsid w:val="00BC24D2"/>
    <w:rsid w:val="00BC260B"/>
    <w:rsid w:val="00BC268B"/>
    <w:rsid w:val="00BC2A08"/>
    <w:rsid w:val="00BC30C4"/>
    <w:rsid w:val="00BC3BA7"/>
    <w:rsid w:val="00BC40FA"/>
    <w:rsid w:val="00BC416D"/>
    <w:rsid w:val="00BC4446"/>
    <w:rsid w:val="00BC469B"/>
    <w:rsid w:val="00BC524A"/>
    <w:rsid w:val="00BC5393"/>
    <w:rsid w:val="00BC540A"/>
    <w:rsid w:val="00BC5553"/>
    <w:rsid w:val="00BC588E"/>
    <w:rsid w:val="00BC5CAF"/>
    <w:rsid w:val="00BC61C9"/>
    <w:rsid w:val="00BC63A5"/>
    <w:rsid w:val="00BC6572"/>
    <w:rsid w:val="00BC6609"/>
    <w:rsid w:val="00BC75D7"/>
    <w:rsid w:val="00BC7AAD"/>
    <w:rsid w:val="00BC7E19"/>
    <w:rsid w:val="00BC7E44"/>
    <w:rsid w:val="00BC7FE0"/>
    <w:rsid w:val="00BD0A17"/>
    <w:rsid w:val="00BD107E"/>
    <w:rsid w:val="00BD1398"/>
    <w:rsid w:val="00BD208F"/>
    <w:rsid w:val="00BD2203"/>
    <w:rsid w:val="00BD220B"/>
    <w:rsid w:val="00BD2D6D"/>
    <w:rsid w:val="00BD3259"/>
    <w:rsid w:val="00BD32DC"/>
    <w:rsid w:val="00BD39FE"/>
    <w:rsid w:val="00BD3B0A"/>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46A"/>
    <w:rsid w:val="00BE166F"/>
    <w:rsid w:val="00BE1713"/>
    <w:rsid w:val="00BE1924"/>
    <w:rsid w:val="00BE199A"/>
    <w:rsid w:val="00BE22C2"/>
    <w:rsid w:val="00BE2BF9"/>
    <w:rsid w:val="00BE2D16"/>
    <w:rsid w:val="00BE32AC"/>
    <w:rsid w:val="00BE37C3"/>
    <w:rsid w:val="00BE39F9"/>
    <w:rsid w:val="00BE3A44"/>
    <w:rsid w:val="00BE3CB6"/>
    <w:rsid w:val="00BE407A"/>
    <w:rsid w:val="00BE43ED"/>
    <w:rsid w:val="00BE496C"/>
    <w:rsid w:val="00BE4B42"/>
    <w:rsid w:val="00BE4BAA"/>
    <w:rsid w:val="00BE4E4B"/>
    <w:rsid w:val="00BE508C"/>
    <w:rsid w:val="00BE556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BF7"/>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306F"/>
    <w:rsid w:val="00C03B69"/>
    <w:rsid w:val="00C03C64"/>
    <w:rsid w:val="00C03E54"/>
    <w:rsid w:val="00C0423B"/>
    <w:rsid w:val="00C04BFE"/>
    <w:rsid w:val="00C04E5C"/>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DA"/>
    <w:rsid w:val="00C12098"/>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03"/>
    <w:rsid w:val="00C170F9"/>
    <w:rsid w:val="00C17513"/>
    <w:rsid w:val="00C175AE"/>
    <w:rsid w:val="00C1772C"/>
    <w:rsid w:val="00C17DFB"/>
    <w:rsid w:val="00C17E76"/>
    <w:rsid w:val="00C2011B"/>
    <w:rsid w:val="00C20149"/>
    <w:rsid w:val="00C203DE"/>
    <w:rsid w:val="00C209F8"/>
    <w:rsid w:val="00C2129E"/>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8CF"/>
    <w:rsid w:val="00C25AF6"/>
    <w:rsid w:val="00C25B91"/>
    <w:rsid w:val="00C25BEB"/>
    <w:rsid w:val="00C26040"/>
    <w:rsid w:val="00C26259"/>
    <w:rsid w:val="00C2693E"/>
    <w:rsid w:val="00C26DC0"/>
    <w:rsid w:val="00C27446"/>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9B1"/>
    <w:rsid w:val="00C329B6"/>
    <w:rsid w:val="00C32C34"/>
    <w:rsid w:val="00C32C68"/>
    <w:rsid w:val="00C32D59"/>
    <w:rsid w:val="00C33109"/>
    <w:rsid w:val="00C3313E"/>
    <w:rsid w:val="00C331D5"/>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318"/>
    <w:rsid w:val="00C37447"/>
    <w:rsid w:val="00C37528"/>
    <w:rsid w:val="00C37B9E"/>
    <w:rsid w:val="00C37C77"/>
    <w:rsid w:val="00C37D1A"/>
    <w:rsid w:val="00C37F78"/>
    <w:rsid w:val="00C37FDB"/>
    <w:rsid w:val="00C402CA"/>
    <w:rsid w:val="00C407F5"/>
    <w:rsid w:val="00C40851"/>
    <w:rsid w:val="00C40A40"/>
    <w:rsid w:val="00C418EC"/>
    <w:rsid w:val="00C41BB0"/>
    <w:rsid w:val="00C42067"/>
    <w:rsid w:val="00C4218E"/>
    <w:rsid w:val="00C42905"/>
    <w:rsid w:val="00C42B15"/>
    <w:rsid w:val="00C42ECD"/>
    <w:rsid w:val="00C42EF9"/>
    <w:rsid w:val="00C42FF8"/>
    <w:rsid w:val="00C432D0"/>
    <w:rsid w:val="00C4340C"/>
    <w:rsid w:val="00C43459"/>
    <w:rsid w:val="00C438F6"/>
    <w:rsid w:val="00C43932"/>
    <w:rsid w:val="00C43AC6"/>
    <w:rsid w:val="00C43C0B"/>
    <w:rsid w:val="00C4404A"/>
    <w:rsid w:val="00C44126"/>
    <w:rsid w:val="00C443F0"/>
    <w:rsid w:val="00C44603"/>
    <w:rsid w:val="00C44C2D"/>
    <w:rsid w:val="00C44E20"/>
    <w:rsid w:val="00C452A1"/>
    <w:rsid w:val="00C453F4"/>
    <w:rsid w:val="00C45EBF"/>
    <w:rsid w:val="00C462D7"/>
    <w:rsid w:val="00C464BA"/>
    <w:rsid w:val="00C4689A"/>
    <w:rsid w:val="00C46B3F"/>
    <w:rsid w:val="00C47161"/>
    <w:rsid w:val="00C471B7"/>
    <w:rsid w:val="00C47256"/>
    <w:rsid w:val="00C4733F"/>
    <w:rsid w:val="00C4758C"/>
    <w:rsid w:val="00C476A1"/>
    <w:rsid w:val="00C47925"/>
    <w:rsid w:val="00C47955"/>
    <w:rsid w:val="00C47A55"/>
    <w:rsid w:val="00C50387"/>
    <w:rsid w:val="00C503FF"/>
    <w:rsid w:val="00C507F1"/>
    <w:rsid w:val="00C508F5"/>
    <w:rsid w:val="00C510BF"/>
    <w:rsid w:val="00C51233"/>
    <w:rsid w:val="00C513D4"/>
    <w:rsid w:val="00C516A3"/>
    <w:rsid w:val="00C51BBB"/>
    <w:rsid w:val="00C51EB8"/>
    <w:rsid w:val="00C51EC4"/>
    <w:rsid w:val="00C52291"/>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E55"/>
    <w:rsid w:val="00C56FB2"/>
    <w:rsid w:val="00C57525"/>
    <w:rsid w:val="00C579BB"/>
    <w:rsid w:val="00C6044F"/>
    <w:rsid w:val="00C60EAA"/>
    <w:rsid w:val="00C60EF0"/>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407"/>
    <w:rsid w:val="00C71917"/>
    <w:rsid w:val="00C71D0E"/>
    <w:rsid w:val="00C71E31"/>
    <w:rsid w:val="00C7233D"/>
    <w:rsid w:val="00C72454"/>
    <w:rsid w:val="00C72D41"/>
    <w:rsid w:val="00C72D87"/>
    <w:rsid w:val="00C72EC5"/>
    <w:rsid w:val="00C7325B"/>
    <w:rsid w:val="00C7325F"/>
    <w:rsid w:val="00C73368"/>
    <w:rsid w:val="00C7352F"/>
    <w:rsid w:val="00C7385B"/>
    <w:rsid w:val="00C73FE9"/>
    <w:rsid w:val="00C741C7"/>
    <w:rsid w:val="00C7467A"/>
    <w:rsid w:val="00C746EE"/>
    <w:rsid w:val="00C74AEB"/>
    <w:rsid w:val="00C74C42"/>
    <w:rsid w:val="00C74E0B"/>
    <w:rsid w:val="00C74E4C"/>
    <w:rsid w:val="00C74E5D"/>
    <w:rsid w:val="00C75025"/>
    <w:rsid w:val="00C75093"/>
    <w:rsid w:val="00C7515C"/>
    <w:rsid w:val="00C75740"/>
    <w:rsid w:val="00C757AE"/>
    <w:rsid w:val="00C76895"/>
    <w:rsid w:val="00C76BCD"/>
    <w:rsid w:val="00C76C41"/>
    <w:rsid w:val="00C76C5F"/>
    <w:rsid w:val="00C7718C"/>
    <w:rsid w:val="00C77833"/>
    <w:rsid w:val="00C778E2"/>
    <w:rsid w:val="00C77AF6"/>
    <w:rsid w:val="00C80458"/>
    <w:rsid w:val="00C807EB"/>
    <w:rsid w:val="00C808BE"/>
    <w:rsid w:val="00C80981"/>
    <w:rsid w:val="00C81562"/>
    <w:rsid w:val="00C819E2"/>
    <w:rsid w:val="00C81BCC"/>
    <w:rsid w:val="00C81FCB"/>
    <w:rsid w:val="00C81FEA"/>
    <w:rsid w:val="00C82053"/>
    <w:rsid w:val="00C821B5"/>
    <w:rsid w:val="00C8220F"/>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8BB"/>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9B4"/>
    <w:rsid w:val="00CA1A70"/>
    <w:rsid w:val="00CA1D0B"/>
    <w:rsid w:val="00CA21BA"/>
    <w:rsid w:val="00CA22AE"/>
    <w:rsid w:val="00CA24A3"/>
    <w:rsid w:val="00CA276C"/>
    <w:rsid w:val="00CA28E0"/>
    <w:rsid w:val="00CA2ACA"/>
    <w:rsid w:val="00CA2BE4"/>
    <w:rsid w:val="00CA2EEA"/>
    <w:rsid w:val="00CA352B"/>
    <w:rsid w:val="00CA3ACA"/>
    <w:rsid w:val="00CA3EE2"/>
    <w:rsid w:val="00CA44CF"/>
    <w:rsid w:val="00CA451C"/>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7277"/>
    <w:rsid w:val="00CA73C3"/>
    <w:rsid w:val="00CA77DA"/>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53F"/>
    <w:rsid w:val="00CB4629"/>
    <w:rsid w:val="00CB4635"/>
    <w:rsid w:val="00CB46C1"/>
    <w:rsid w:val="00CB4927"/>
    <w:rsid w:val="00CB4AB1"/>
    <w:rsid w:val="00CB4AE4"/>
    <w:rsid w:val="00CB5270"/>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75"/>
    <w:rsid w:val="00CC07EB"/>
    <w:rsid w:val="00CC0BC7"/>
    <w:rsid w:val="00CC0FB1"/>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ECE"/>
    <w:rsid w:val="00CC4987"/>
    <w:rsid w:val="00CC4DBA"/>
    <w:rsid w:val="00CC4F4F"/>
    <w:rsid w:val="00CC5082"/>
    <w:rsid w:val="00CC50EA"/>
    <w:rsid w:val="00CC518D"/>
    <w:rsid w:val="00CC558D"/>
    <w:rsid w:val="00CC5DF8"/>
    <w:rsid w:val="00CC5FBA"/>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67"/>
    <w:rsid w:val="00CD7221"/>
    <w:rsid w:val="00CE02D4"/>
    <w:rsid w:val="00CE037F"/>
    <w:rsid w:val="00CE03C0"/>
    <w:rsid w:val="00CE08AC"/>
    <w:rsid w:val="00CE08FD"/>
    <w:rsid w:val="00CE14ED"/>
    <w:rsid w:val="00CE1ED9"/>
    <w:rsid w:val="00CE2CA3"/>
    <w:rsid w:val="00CE2D31"/>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C1F"/>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945"/>
    <w:rsid w:val="00CF2C83"/>
    <w:rsid w:val="00CF2DE2"/>
    <w:rsid w:val="00CF33AA"/>
    <w:rsid w:val="00CF369D"/>
    <w:rsid w:val="00CF378E"/>
    <w:rsid w:val="00CF39B5"/>
    <w:rsid w:val="00CF3A97"/>
    <w:rsid w:val="00CF3E22"/>
    <w:rsid w:val="00CF3EB1"/>
    <w:rsid w:val="00CF3F72"/>
    <w:rsid w:val="00CF429D"/>
    <w:rsid w:val="00CF42F6"/>
    <w:rsid w:val="00CF4C4A"/>
    <w:rsid w:val="00CF4EE2"/>
    <w:rsid w:val="00CF4FDD"/>
    <w:rsid w:val="00CF5123"/>
    <w:rsid w:val="00CF51AA"/>
    <w:rsid w:val="00CF53F8"/>
    <w:rsid w:val="00CF579B"/>
    <w:rsid w:val="00CF58C5"/>
    <w:rsid w:val="00CF5DD1"/>
    <w:rsid w:val="00CF5E58"/>
    <w:rsid w:val="00CF65E9"/>
    <w:rsid w:val="00CF6EE6"/>
    <w:rsid w:val="00CF6EE8"/>
    <w:rsid w:val="00CF708A"/>
    <w:rsid w:val="00CF719B"/>
    <w:rsid w:val="00CF75C0"/>
    <w:rsid w:val="00CF7676"/>
    <w:rsid w:val="00CF76FD"/>
    <w:rsid w:val="00CF7C39"/>
    <w:rsid w:val="00CF7C50"/>
    <w:rsid w:val="00CF7E23"/>
    <w:rsid w:val="00D00574"/>
    <w:rsid w:val="00D006C5"/>
    <w:rsid w:val="00D00DB6"/>
    <w:rsid w:val="00D0139D"/>
    <w:rsid w:val="00D01772"/>
    <w:rsid w:val="00D01CF2"/>
    <w:rsid w:val="00D0247D"/>
    <w:rsid w:val="00D028F4"/>
    <w:rsid w:val="00D031FC"/>
    <w:rsid w:val="00D0338F"/>
    <w:rsid w:val="00D03ADF"/>
    <w:rsid w:val="00D03CD3"/>
    <w:rsid w:val="00D04469"/>
    <w:rsid w:val="00D047E5"/>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9E5"/>
    <w:rsid w:val="00D10A24"/>
    <w:rsid w:val="00D10DC5"/>
    <w:rsid w:val="00D10ECF"/>
    <w:rsid w:val="00D1110C"/>
    <w:rsid w:val="00D1134C"/>
    <w:rsid w:val="00D11783"/>
    <w:rsid w:val="00D117A7"/>
    <w:rsid w:val="00D1286C"/>
    <w:rsid w:val="00D12872"/>
    <w:rsid w:val="00D12886"/>
    <w:rsid w:val="00D12914"/>
    <w:rsid w:val="00D12FA8"/>
    <w:rsid w:val="00D131EA"/>
    <w:rsid w:val="00D1375C"/>
    <w:rsid w:val="00D13C30"/>
    <w:rsid w:val="00D143CC"/>
    <w:rsid w:val="00D143F6"/>
    <w:rsid w:val="00D146E2"/>
    <w:rsid w:val="00D14C89"/>
    <w:rsid w:val="00D14D65"/>
    <w:rsid w:val="00D15518"/>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20205"/>
    <w:rsid w:val="00D20572"/>
    <w:rsid w:val="00D20C17"/>
    <w:rsid w:val="00D20D71"/>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5C66"/>
    <w:rsid w:val="00D260D4"/>
    <w:rsid w:val="00D267BE"/>
    <w:rsid w:val="00D3026F"/>
    <w:rsid w:val="00D3034B"/>
    <w:rsid w:val="00D306B2"/>
    <w:rsid w:val="00D30C19"/>
    <w:rsid w:val="00D30F1F"/>
    <w:rsid w:val="00D30FA9"/>
    <w:rsid w:val="00D31163"/>
    <w:rsid w:val="00D31C16"/>
    <w:rsid w:val="00D31DAB"/>
    <w:rsid w:val="00D320EA"/>
    <w:rsid w:val="00D323AD"/>
    <w:rsid w:val="00D3246A"/>
    <w:rsid w:val="00D32C28"/>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F2"/>
    <w:rsid w:val="00D41FE5"/>
    <w:rsid w:val="00D425E4"/>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1CD"/>
    <w:rsid w:val="00D50637"/>
    <w:rsid w:val="00D509B8"/>
    <w:rsid w:val="00D50A0D"/>
    <w:rsid w:val="00D50B3F"/>
    <w:rsid w:val="00D50B94"/>
    <w:rsid w:val="00D50C7E"/>
    <w:rsid w:val="00D50E32"/>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762"/>
    <w:rsid w:val="00D56957"/>
    <w:rsid w:val="00D56D9E"/>
    <w:rsid w:val="00D570CF"/>
    <w:rsid w:val="00D57B56"/>
    <w:rsid w:val="00D60021"/>
    <w:rsid w:val="00D60028"/>
    <w:rsid w:val="00D60250"/>
    <w:rsid w:val="00D60540"/>
    <w:rsid w:val="00D60B2B"/>
    <w:rsid w:val="00D60C25"/>
    <w:rsid w:val="00D611DA"/>
    <w:rsid w:val="00D6179E"/>
    <w:rsid w:val="00D617F3"/>
    <w:rsid w:val="00D61C93"/>
    <w:rsid w:val="00D621ED"/>
    <w:rsid w:val="00D6231A"/>
    <w:rsid w:val="00D627E4"/>
    <w:rsid w:val="00D62B11"/>
    <w:rsid w:val="00D62C46"/>
    <w:rsid w:val="00D62C82"/>
    <w:rsid w:val="00D62D24"/>
    <w:rsid w:val="00D62E8A"/>
    <w:rsid w:val="00D62EDF"/>
    <w:rsid w:val="00D62F4A"/>
    <w:rsid w:val="00D62F4F"/>
    <w:rsid w:val="00D63448"/>
    <w:rsid w:val="00D63583"/>
    <w:rsid w:val="00D6379C"/>
    <w:rsid w:val="00D638F0"/>
    <w:rsid w:val="00D63910"/>
    <w:rsid w:val="00D639DE"/>
    <w:rsid w:val="00D64014"/>
    <w:rsid w:val="00D647AD"/>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3D0"/>
    <w:rsid w:val="00D72415"/>
    <w:rsid w:val="00D725B7"/>
    <w:rsid w:val="00D72886"/>
    <w:rsid w:val="00D72C72"/>
    <w:rsid w:val="00D73099"/>
    <w:rsid w:val="00D730E5"/>
    <w:rsid w:val="00D730F4"/>
    <w:rsid w:val="00D734F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0DF"/>
    <w:rsid w:val="00D85141"/>
    <w:rsid w:val="00D853C5"/>
    <w:rsid w:val="00D85648"/>
    <w:rsid w:val="00D8590C"/>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A95"/>
    <w:rsid w:val="00D93A97"/>
    <w:rsid w:val="00D93BBB"/>
    <w:rsid w:val="00D93DE7"/>
    <w:rsid w:val="00D940C6"/>
    <w:rsid w:val="00D948E5"/>
    <w:rsid w:val="00D948F0"/>
    <w:rsid w:val="00D94953"/>
    <w:rsid w:val="00D949F2"/>
    <w:rsid w:val="00D94D6F"/>
    <w:rsid w:val="00D9509A"/>
    <w:rsid w:val="00D9518D"/>
    <w:rsid w:val="00D951DF"/>
    <w:rsid w:val="00D95280"/>
    <w:rsid w:val="00D952E3"/>
    <w:rsid w:val="00D95347"/>
    <w:rsid w:val="00D9573F"/>
    <w:rsid w:val="00D95884"/>
    <w:rsid w:val="00D95FB4"/>
    <w:rsid w:val="00D961B5"/>
    <w:rsid w:val="00D961E2"/>
    <w:rsid w:val="00D9628D"/>
    <w:rsid w:val="00D9651D"/>
    <w:rsid w:val="00D966A6"/>
    <w:rsid w:val="00D967B1"/>
    <w:rsid w:val="00D96AE1"/>
    <w:rsid w:val="00D96C5D"/>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2A"/>
    <w:rsid w:val="00DA456B"/>
    <w:rsid w:val="00DA4993"/>
    <w:rsid w:val="00DA5C1B"/>
    <w:rsid w:val="00DA5E83"/>
    <w:rsid w:val="00DA60DA"/>
    <w:rsid w:val="00DA61B6"/>
    <w:rsid w:val="00DA63E4"/>
    <w:rsid w:val="00DA642F"/>
    <w:rsid w:val="00DA65FE"/>
    <w:rsid w:val="00DA6996"/>
    <w:rsid w:val="00DA6D1F"/>
    <w:rsid w:val="00DA6EE0"/>
    <w:rsid w:val="00DA76AA"/>
    <w:rsid w:val="00DB011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424"/>
    <w:rsid w:val="00DC0C7C"/>
    <w:rsid w:val="00DC0DC7"/>
    <w:rsid w:val="00DC1212"/>
    <w:rsid w:val="00DC1398"/>
    <w:rsid w:val="00DC16AD"/>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ADF"/>
    <w:rsid w:val="00DC606F"/>
    <w:rsid w:val="00DC6409"/>
    <w:rsid w:val="00DC6418"/>
    <w:rsid w:val="00DC6835"/>
    <w:rsid w:val="00DC687A"/>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61AD"/>
    <w:rsid w:val="00DD6415"/>
    <w:rsid w:val="00DD65E1"/>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42E9"/>
    <w:rsid w:val="00DE4815"/>
    <w:rsid w:val="00DE4EC3"/>
    <w:rsid w:val="00DE4F83"/>
    <w:rsid w:val="00DE502E"/>
    <w:rsid w:val="00DE5775"/>
    <w:rsid w:val="00DE5E1F"/>
    <w:rsid w:val="00DE5EC5"/>
    <w:rsid w:val="00DE5FBD"/>
    <w:rsid w:val="00DE647F"/>
    <w:rsid w:val="00DE6779"/>
    <w:rsid w:val="00DE6984"/>
    <w:rsid w:val="00DE6CA7"/>
    <w:rsid w:val="00DE72C4"/>
    <w:rsid w:val="00DE79F3"/>
    <w:rsid w:val="00DE7CA8"/>
    <w:rsid w:val="00DE7D53"/>
    <w:rsid w:val="00DF0054"/>
    <w:rsid w:val="00DF0887"/>
    <w:rsid w:val="00DF0FAA"/>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584"/>
    <w:rsid w:val="00DF45C3"/>
    <w:rsid w:val="00DF49F1"/>
    <w:rsid w:val="00DF4BC0"/>
    <w:rsid w:val="00DF4BD8"/>
    <w:rsid w:val="00DF4CA9"/>
    <w:rsid w:val="00DF4CC0"/>
    <w:rsid w:val="00DF505E"/>
    <w:rsid w:val="00DF52B7"/>
    <w:rsid w:val="00DF5908"/>
    <w:rsid w:val="00DF5A07"/>
    <w:rsid w:val="00DF5F2E"/>
    <w:rsid w:val="00DF67D9"/>
    <w:rsid w:val="00DF6A4E"/>
    <w:rsid w:val="00DF6DE5"/>
    <w:rsid w:val="00DF74F8"/>
    <w:rsid w:val="00DF754E"/>
    <w:rsid w:val="00DF77CD"/>
    <w:rsid w:val="00E00063"/>
    <w:rsid w:val="00E0010E"/>
    <w:rsid w:val="00E005A2"/>
    <w:rsid w:val="00E00973"/>
    <w:rsid w:val="00E0106D"/>
    <w:rsid w:val="00E0113C"/>
    <w:rsid w:val="00E0141E"/>
    <w:rsid w:val="00E015C2"/>
    <w:rsid w:val="00E017E2"/>
    <w:rsid w:val="00E019C8"/>
    <w:rsid w:val="00E02078"/>
    <w:rsid w:val="00E02165"/>
    <w:rsid w:val="00E02336"/>
    <w:rsid w:val="00E02548"/>
    <w:rsid w:val="00E02549"/>
    <w:rsid w:val="00E02B9B"/>
    <w:rsid w:val="00E02D64"/>
    <w:rsid w:val="00E02F17"/>
    <w:rsid w:val="00E0303C"/>
    <w:rsid w:val="00E031DD"/>
    <w:rsid w:val="00E033A0"/>
    <w:rsid w:val="00E034BE"/>
    <w:rsid w:val="00E03528"/>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82"/>
    <w:rsid w:val="00E07132"/>
    <w:rsid w:val="00E07604"/>
    <w:rsid w:val="00E077E2"/>
    <w:rsid w:val="00E07A89"/>
    <w:rsid w:val="00E07AC2"/>
    <w:rsid w:val="00E10518"/>
    <w:rsid w:val="00E105A1"/>
    <w:rsid w:val="00E10661"/>
    <w:rsid w:val="00E10700"/>
    <w:rsid w:val="00E1077C"/>
    <w:rsid w:val="00E10C7E"/>
    <w:rsid w:val="00E11218"/>
    <w:rsid w:val="00E112FB"/>
    <w:rsid w:val="00E119F5"/>
    <w:rsid w:val="00E12145"/>
    <w:rsid w:val="00E121B1"/>
    <w:rsid w:val="00E1273A"/>
    <w:rsid w:val="00E12BBC"/>
    <w:rsid w:val="00E12C24"/>
    <w:rsid w:val="00E13246"/>
    <w:rsid w:val="00E13488"/>
    <w:rsid w:val="00E136D3"/>
    <w:rsid w:val="00E137BE"/>
    <w:rsid w:val="00E139AC"/>
    <w:rsid w:val="00E14075"/>
    <w:rsid w:val="00E140BD"/>
    <w:rsid w:val="00E14455"/>
    <w:rsid w:val="00E1459E"/>
    <w:rsid w:val="00E149C4"/>
    <w:rsid w:val="00E14DFE"/>
    <w:rsid w:val="00E157AE"/>
    <w:rsid w:val="00E15D25"/>
    <w:rsid w:val="00E160C1"/>
    <w:rsid w:val="00E16253"/>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6E12"/>
    <w:rsid w:val="00E27351"/>
    <w:rsid w:val="00E2751B"/>
    <w:rsid w:val="00E277F3"/>
    <w:rsid w:val="00E27A3B"/>
    <w:rsid w:val="00E27B98"/>
    <w:rsid w:val="00E27C1D"/>
    <w:rsid w:val="00E302B4"/>
    <w:rsid w:val="00E3031E"/>
    <w:rsid w:val="00E3099F"/>
    <w:rsid w:val="00E30A6C"/>
    <w:rsid w:val="00E30B88"/>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A23"/>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3086"/>
    <w:rsid w:val="00E432B6"/>
    <w:rsid w:val="00E438F2"/>
    <w:rsid w:val="00E4394F"/>
    <w:rsid w:val="00E44264"/>
    <w:rsid w:val="00E442DA"/>
    <w:rsid w:val="00E44439"/>
    <w:rsid w:val="00E4444E"/>
    <w:rsid w:val="00E44927"/>
    <w:rsid w:val="00E44A25"/>
    <w:rsid w:val="00E44E04"/>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CFD"/>
    <w:rsid w:val="00E54546"/>
    <w:rsid w:val="00E54581"/>
    <w:rsid w:val="00E545BD"/>
    <w:rsid w:val="00E547D6"/>
    <w:rsid w:val="00E54890"/>
    <w:rsid w:val="00E5497B"/>
    <w:rsid w:val="00E54FAF"/>
    <w:rsid w:val="00E55774"/>
    <w:rsid w:val="00E55A0F"/>
    <w:rsid w:val="00E56416"/>
    <w:rsid w:val="00E564CB"/>
    <w:rsid w:val="00E56B93"/>
    <w:rsid w:val="00E57557"/>
    <w:rsid w:val="00E57632"/>
    <w:rsid w:val="00E576D1"/>
    <w:rsid w:val="00E57D24"/>
    <w:rsid w:val="00E60116"/>
    <w:rsid w:val="00E604FB"/>
    <w:rsid w:val="00E60582"/>
    <w:rsid w:val="00E608F5"/>
    <w:rsid w:val="00E6092E"/>
    <w:rsid w:val="00E60CB5"/>
    <w:rsid w:val="00E61316"/>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9E8"/>
    <w:rsid w:val="00E679F7"/>
    <w:rsid w:val="00E67C2B"/>
    <w:rsid w:val="00E7019C"/>
    <w:rsid w:val="00E7089B"/>
    <w:rsid w:val="00E7111C"/>
    <w:rsid w:val="00E71185"/>
    <w:rsid w:val="00E712FB"/>
    <w:rsid w:val="00E71800"/>
    <w:rsid w:val="00E7181A"/>
    <w:rsid w:val="00E7184E"/>
    <w:rsid w:val="00E71908"/>
    <w:rsid w:val="00E72F96"/>
    <w:rsid w:val="00E731EC"/>
    <w:rsid w:val="00E73AE5"/>
    <w:rsid w:val="00E73C52"/>
    <w:rsid w:val="00E74178"/>
    <w:rsid w:val="00E74449"/>
    <w:rsid w:val="00E74475"/>
    <w:rsid w:val="00E74487"/>
    <w:rsid w:val="00E74F70"/>
    <w:rsid w:val="00E74FAB"/>
    <w:rsid w:val="00E7558F"/>
    <w:rsid w:val="00E75B14"/>
    <w:rsid w:val="00E75B19"/>
    <w:rsid w:val="00E75EE8"/>
    <w:rsid w:val="00E760F9"/>
    <w:rsid w:val="00E76234"/>
    <w:rsid w:val="00E76238"/>
    <w:rsid w:val="00E764F2"/>
    <w:rsid w:val="00E7671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352"/>
    <w:rsid w:val="00E8256E"/>
    <w:rsid w:val="00E826F3"/>
    <w:rsid w:val="00E82949"/>
    <w:rsid w:val="00E830F0"/>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2D5A"/>
    <w:rsid w:val="00E92E55"/>
    <w:rsid w:val="00E930F0"/>
    <w:rsid w:val="00E93459"/>
    <w:rsid w:val="00E9357C"/>
    <w:rsid w:val="00E93DF8"/>
    <w:rsid w:val="00E940A9"/>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975FE"/>
    <w:rsid w:val="00E97DE3"/>
    <w:rsid w:val="00EA0071"/>
    <w:rsid w:val="00EA0515"/>
    <w:rsid w:val="00EA05D8"/>
    <w:rsid w:val="00EA06BD"/>
    <w:rsid w:val="00EA0B00"/>
    <w:rsid w:val="00EA0DEE"/>
    <w:rsid w:val="00EA11F0"/>
    <w:rsid w:val="00EA1302"/>
    <w:rsid w:val="00EA14C3"/>
    <w:rsid w:val="00EA17FF"/>
    <w:rsid w:val="00EA187E"/>
    <w:rsid w:val="00EA19BD"/>
    <w:rsid w:val="00EA2438"/>
    <w:rsid w:val="00EA24A6"/>
    <w:rsid w:val="00EA2743"/>
    <w:rsid w:val="00EA291E"/>
    <w:rsid w:val="00EA2CFF"/>
    <w:rsid w:val="00EA30F9"/>
    <w:rsid w:val="00EA33E8"/>
    <w:rsid w:val="00EA34D5"/>
    <w:rsid w:val="00EA3BFC"/>
    <w:rsid w:val="00EA3DFA"/>
    <w:rsid w:val="00EA3E8F"/>
    <w:rsid w:val="00EA417F"/>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61B4"/>
    <w:rsid w:val="00EB63F3"/>
    <w:rsid w:val="00EB6627"/>
    <w:rsid w:val="00EB6984"/>
    <w:rsid w:val="00EB6DC6"/>
    <w:rsid w:val="00EB6EE1"/>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2B6A"/>
    <w:rsid w:val="00EC3D90"/>
    <w:rsid w:val="00EC3FD8"/>
    <w:rsid w:val="00EC4468"/>
    <w:rsid w:val="00EC4611"/>
    <w:rsid w:val="00EC4996"/>
    <w:rsid w:val="00EC4EEE"/>
    <w:rsid w:val="00EC5667"/>
    <w:rsid w:val="00EC5969"/>
    <w:rsid w:val="00EC5C0F"/>
    <w:rsid w:val="00EC609D"/>
    <w:rsid w:val="00EC6176"/>
    <w:rsid w:val="00EC6622"/>
    <w:rsid w:val="00EC6C8E"/>
    <w:rsid w:val="00EC6D5B"/>
    <w:rsid w:val="00EC6E98"/>
    <w:rsid w:val="00EC717C"/>
    <w:rsid w:val="00EC7204"/>
    <w:rsid w:val="00EC7920"/>
    <w:rsid w:val="00EC79F2"/>
    <w:rsid w:val="00ED02EF"/>
    <w:rsid w:val="00ED05C7"/>
    <w:rsid w:val="00ED0BFF"/>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DDB"/>
    <w:rsid w:val="00ED3F46"/>
    <w:rsid w:val="00ED3F7B"/>
    <w:rsid w:val="00ED4398"/>
    <w:rsid w:val="00ED474F"/>
    <w:rsid w:val="00ED4C9A"/>
    <w:rsid w:val="00ED5394"/>
    <w:rsid w:val="00ED5431"/>
    <w:rsid w:val="00ED5878"/>
    <w:rsid w:val="00ED651A"/>
    <w:rsid w:val="00ED68C4"/>
    <w:rsid w:val="00ED691C"/>
    <w:rsid w:val="00ED6E46"/>
    <w:rsid w:val="00ED71F5"/>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7AF"/>
    <w:rsid w:val="00EE7C6E"/>
    <w:rsid w:val="00EE7F6C"/>
    <w:rsid w:val="00EF098A"/>
    <w:rsid w:val="00EF09FE"/>
    <w:rsid w:val="00EF0EF4"/>
    <w:rsid w:val="00EF192B"/>
    <w:rsid w:val="00EF19C9"/>
    <w:rsid w:val="00EF1E1E"/>
    <w:rsid w:val="00EF1E4F"/>
    <w:rsid w:val="00EF1FB8"/>
    <w:rsid w:val="00EF1FF3"/>
    <w:rsid w:val="00EF21B6"/>
    <w:rsid w:val="00EF22D3"/>
    <w:rsid w:val="00EF3735"/>
    <w:rsid w:val="00EF3820"/>
    <w:rsid w:val="00EF3B0C"/>
    <w:rsid w:val="00EF42F3"/>
    <w:rsid w:val="00EF48D1"/>
    <w:rsid w:val="00EF4B91"/>
    <w:rsid w:val="00EF4D6F"/>
    <w:rsid w:val="00EF5309"/>
    <w:rsid w:val="00EF54EA"/>
    <w:rsid w:val="00EF555D"/>
    <w:rsid w:val="00EF59AB"/>
    <w:rsid w:val="00EF5FD0"/>
    <w:rsid w:val="00EF651E"/>
    <w:rsid w:val="00EF659C"/>
    <w:rsid w:val="00EF6628"/>
    <w:rsid w:val="00EF66D9"/>
    <w:rsid w:val="00EF6813"/>
    <w:rsid w:val="00EF6DA7"/>
    <w:rsid w:val="00EF710F"/>
    <w:rsid w:val="00EF7260"/>
    <w:rsid w:val="00EF7562"/>
    <w:rsid w:val="00EF758F"/>
    <w:rsid w:val="00EF77A1"/>
    <w:rsid w:val="00EF77B7"/>
    <w:rsid w:val="00EF7805"/>
    <w:rsid w:val="00EF7B3D"/>
    <w:rsid w:val="00EF7C6E"/>
    <w:rsid w:val="00F000B0"/>
    <w:rsid w:val="00F003F4"/>
    <w:rsid w:val="00F008F4"/>
    <w:rsid w:val="00F009D8"/>
    <w:rsid w:val="00F00E3C"/>
    <w:rsid w:val="00F00EB7"/>
    <w:rsid w:val="00F01674"/>
    <w:rsid w:val="00F017F7"/>
    <w:rsid w:val="00F01FD1"/>
    <w:rsid w:val="00F01FE8"/>
    <w:rsid w:val="00F02020"/>
    <w:rsid w:val="00F02056"/>
    <w:rsid w:val="00F023F6"/>
    <w:rsid w:val="00F026DE"/>
    <w:rsid w:val="00F02A1A"/>
    <w:rsid w:val="00F02CB2"/>
    <w:rsid w:val="00F02EC1"/>
    <w:rsid w:val="00F02EF1"/>
    <w:rsid w:val="00F0356F"/>
    <w:rsid w:val="00F037A5"/>
    <w:rsid w:val="00F037E4"/>
    <w:rsid w:val="00F03811"/>
    <w:rsid w:val="00F03FC6"/>
    <w:rsid w:val="00F04169"/>
    <w:rsid w:val="00F04958"/>
    <w:rsid w:val="00F049D5"/>
    <w:rsid w:val="00F04E43"/>
    <w:rsid w:val="00F04F16"/>
    <w:rsid w:val="00F05049"/>
    <w:rsid w:val="00F05455"/>
    <w:rsid w:val="00F05574"/>
    <w:rsid w:val="00F0574C"/>
    <w:rsid w:val="00F059B4"/>
    <w:rsid w:val="00F060AB"/>
    <w:rsid w:val="00F065BD"/>
    <w:rsid w:val="00F066DF"/>
    <w:rsid w:val="00F06B8B"/>
    <w:rsid w:val="00F06BC7"/>
    <w:rsid w:val="00F06D50"/>
    <w:rsid w:val="00F06EB0"/>
    <w:rsid w:val="00F06F1C"/>
    <w:rsid w:val="00F07292"/>
    <w:rsid w:val="00F07301"/>
    <w:rsid w:val="00F07335"/>
    <w:rsid w:val="00F073CE"/>
    <w:rsid w:val="00F07406"/>
    <w:rsid w:val="00F076E7"/>
    <w:rsid w:val="00F0772F"/>
    <w:rsid w:val="00F10296"/>
    <w:rsid w:val="00F102C9"/>
    <w:rsid w:val="00F10408"/>
    <w:rsid w:val="00F119BD"/>
    <w:rsid w:val="00F11A2A"/>
    <w:rsid w:val="00F11A67"/>
    <w:rsid w:val="00F11C12"/>
    <w:rsid w:val="00F11E54"/>
    <w:rsid w:val="00F11E84"/>
    <w:rsid w:val="00F11F9E"/>
    <w:rsid w:val="00F1215F"/>
    <w:rsid w:val="00F12173"/>
    <w:rsid w:val="00F129F8"/>
    <w:rsid w:val="00F12AC6"/>
    <w:rsid w:val="00F12B48"/>
    <w:rsid w:val="00F12D81"/>
    <w:rsid w:val="00F1327B"/>
    <w:rsid w:val="00F13E8A"/>
    <w:rsid w:val="00F14188"/>
    <w:rsid w:val="00F1431D"/>
    <w:rsid w:val="00F14828"/>
    <w:rsid w:val="00F14A78"/>
    <w:rsid w:val="00F1547E"/>
    <w:rsid w:val="00F15725"/>
    <w:rsid w:val="00F15990"/>
    <w:rsid w:val="00F15D45"/>
    <w:rsid w:val="00F16D62"/>
    <w:rsid w:val="00F16DB1"/>
    <w:rsid w:val="00F16DFC"/>
    <w:rsid w:val="00F178D2"/>
    <w:rsid w:val="00F200A4"/>
    <w:rsid w:val="00F201E5"/>
    <w:rsid w:val="00F20B23"/>
    <w:rsid w:val="00F20E88"/>
    <w:rsid w:val="00F20F00"/>
    <w:rsid w:val="00F2229F"/>
    <w:rsid w:val="00F2256C"/>
    <w:rsid w:val="00F22BAD"/>
    <w:rsid w:val="00F22BAF"/>
    <w:rsid w:val="00F22C61"/>
    <w:rsid w:val="00F22E87"/>
    <w:rsid w:val="00F22F69"/>
    <w:rsid w:val="00F23210"/>
    <w:rsid w:val="00F23227"/>
    <w:rsid w:val="00F238FB"/>
    <w:rsid w:val="00F23991"/>
    <w:rsid w:val="00F24863"/>
    <w:rsid w:val="00F250E5"/>
    <w:rsid w:val="00F254C8"/>
    <w:rsid w:val="00F25578"/>
    <w:rsid w:val="00F2576B"/>
    <w:rsid w:val="00F258CC"/>
    <w:rsid w:val="00F25E5B"/>
    <w:rsid w:val="00F2610D"/>
    <w:rsid w:val="00F261CF"/>
    <w:rsid w:val="00F26364"/>
    <w:rsid w:val="00F2639F"/>
    <w:rsid w:val="00F264E3"/>
    <w:rsid w:val="00F26805"/>
    <w:rsid w:val="00F26898"/>
    <w:rsid w:val="00F26B58"/>
    <w:rsid w:val="00F26BFC"/>
    <w:rsid w:val="00F26E8C"/>
    <w:rsid w:val="00F26EBC"/>
    <w:rsid w:val="00F26FD6"/>
    <w:rsid w:val="00F27000"/>
    <w:rsid w:val="00F278EC"/>
    <w:rsid w:val="00F27A21"/>
    <w:rsid w:val="00F27FFE"/>
    <w:rsid w:val="00F30880"/>
    <w:rsid w:val="00F308F8"/>
    <w:rsid w:val="00F30C56"/>
    <w:rsid w:val="00F30D70"/>
    <w:rsid w:val="00F30E11"/>
    <w:rsid w:val="00F31366"/>
    <w:rsid w:val="00F31460"/>
    <w:rsid w:val="00F31733"/>
    <w:rsid w:val="00F31AA2"/>
    <w:rsid w:val="00F31BA9"/>
    <w:rsid w:val="00F31DB8"/>
    <w:rsid w:val="00F31EFD"/>
    <w:rsid w:val="00F3247B"/>
    <w:rsid w:val="00F325DD"/>
    <w:rsid w:val="00F3272A"/>
    <w:rsid w:val="00F32A01"/>
    <w:rsid w:val="00F32A1A"/>
    <w:rsid w:val="00F32CFC"/>
    <w:rsid w:val="00F330A7"/>
    <w:rsid w:val="00F3359E"/>
    <w:rsid w:val="00F3373F"/>
    <w:rsid w:val="00F33A9D"/>
    <w:rsid w:val="00F33ABD"/>
    <w:rsid w:val="00F34232"/>
    <w:rsid w:val="00F34312"/>
    <w:rsid w:val="00F34367"/>
    <w:rsid w:val="00F343A6"/>
    <w:rsid w:val="00F344E3"/>
    <w:rsid w:val="00F345F5"/>
    <w:rsid w:val="00F3467F"/>
    <w:rsid w:val="00F348B3"/>
    <w:rsid w:val="00F3505D"/>
    <w:rsid w:val="00F353ED"/>
    <w:rsid w:val="00F35422"/>
    <w:rsid w:val="00F355FF"/>
    <w:rsid w:val="00F35A79"/>
    <w:rsid w:val="00F35AAA"/>
    <w:rsid w:val="00F35FA4"/>
    <w:rsid w:val="00F36280"/>
    <w:rsid w:val="00F3642D"/>
    <w:rsid w:val="00F36694"/>
    <w:rsid w:val="00F36A0E"/>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37C"/>
    <w:rsid w:val="00F453CD"/>
    <w:rsid w:val="00F453D8"/>
    <w:rsid w:val="00F45423"/>
    <w:rsid w:val="00F45B1C"/>
    <w:rsid w:val="00F45F5A"/>
    <w:rsid w:val="00F45F9F"/>
    <w:rsid w:val="00F4634F"/>
    <w:rsid w:val="00F4664E"/>
    <w:rsid w:val="00F471C7"/>
    <w:rsid w:val="00F47364"/>
    <w:rsid w:val="00F474CF"/>
    <w:rsid w:val="00F4781E"/>
    <w:rsid w:val="00F50361"/>
    <w:rsid w:val="00F50726"/>
    <w:rsid w:val="00F509FF"/>
    <w:rsid w:val="00F50A57"/>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E85"/>
    <w:rsid w:val="00F55F89"/>
    <w:rsid w:val="00F5620E"/>
    <w:rsid w:val="00F563EE"/>
    <w:rsid w:val="00F5647A"/>
    <w:rsid w:val="00F56647"/>
    <w:rsid w:val="00F5668B"/>
    <w:rsid w:val="00F56F6C"/>
    <w:rsid w:val="00F5702C"/>
    <w:rsid w:val="00F572CF"/>
    <w:rsid w:val="00F57D8C"/>
    <w:rsid w:val="00F57F60"/>
    <w:rsid w:val="00F57FA8"/>
    <w:rsid w:val="00F603CF"/>
    <w:rsid w:val="00F6078E"/>
    <w:rsid w:val="00F60875"/>
    <w:rsid w:val="00F608D0"/>
    <w:rsid w:val="00F60EDC"/>
    <w:rsid w:val="00F60F9D"/>
    <w:rsid w:val="00F6101A"/>
    <w:rsid w:val="00F61105"/>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742"/>
    <w:rsid w:val="00F6386E"/>
    <w:rsid w:val="00F63E31"/>
    <w:rsid w:val="00F6401B"/>
    <w:rsid w:val="00F64229"/>
    <w:rsid w:val="00F643DF"/>
    <w:rsid w:val="00F64CF3"/>
    <w:rsid w:val="00F64D1A"/>
    <w:rsid w:val="00F64D79"/>
    <w:rsid w:val="00F64E4D"/>
    <w:rsid w:val="00F64EF0"/>
    <w:rsid w:val="00F65054"/>
    <w:rsid w:val="00F651FB"/>
    <w:rsid w:val="00F6522A"/>
    <w:rsid w:val="00F6527F"/>
    <w:rsid w:val="00F654F6"/>
    <w:rsid w:val="00F655B0"/>
    <w:rsid w:val="00F65628"/>
    <w:rsid w:val="00F65BDD"/>
    <w:rsid w:val="00F65F6E"/>
    <w:rsid w:val="00F66149"/>
    <w:rsid w:val="00F66202"/>
    <w:rsid w:val="00F66C00"/>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2056"/>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360"/>
    <w:rsid w:val="00F774CD"/>
    <w:rsid w:val="00F775E9"/>
    <w:rsid w:val="00F778B1"/>
    <w:rsid w:val="00F77CD0"/>
    <w:rsid w:val="00F80037"/>
    <w:rsid w:val="00F80127"/>
    <w:rsid w:val="00F8042B"/>
    <w:rsid w:val="00F808A6"/>
    <w:rsid w:val="00F8195A"/>
    <w:rsid w:val="00F8238C"/>
    <w:rsid w:val="00F827E2"/>
    <w:rsid w:val="00F8286B"/>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DA9"/>
    <w:rsid w:val="00F86F3D"/>
    <w:rsid w:val="00F877F5"/>
    <w:rsid w:val="00F878DE"/>
    <w:rsid w:val="00F87B0E"/>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2AF"/>
    <w:rsid w:val="00F96339"/>
    <w:rsid w:val="00F9650E"/>
    <w:rsid w:val="00F9663D"/>
    <w:rsid w:val="00F96B21"/>
    <w:rsid w:val="00F96BD5"/>
    <w:rsid w:val="00F96C20"/>
    <w:rsid w:val="00F96C51"/>
    <w:rsid w:val="00F96F12"/>
    <w:rsid w:val="00F97391"/>
    <w:rsid w:val="00F979FC"/>
    <w:rsid w:val="00F97CF3"/>
    <w:rsid w:val="00FA02E8"/>
    <w:rsid w:val="00FA039E"/>
    <w:rsid w:val="00FA09CE"/>
    <w:rsid w:val="00FA0A64"/>
    <w:rsid w:val="00FA1572"/>
    <w:rsid w:val="00FA1ECD"/>
    <w:rsid w:val="00FA2043"/>
    <w:rsid w:val="00FA20A8"/>
    <w:rsid w:val="00FA219C"/>
    <w:rsid w:val="00FA2943"/>
    <w:rsid w:val="00FA2B42"/>
    <w:rsid w:val="00FA3296"/>
    <w:rsid w:val="00FA3318"/>
    <w:rsid w:val="00FA352A"/>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C4E"/>
    <w:rsid w:val="00FB1DC1"/>
    <w:rsid w:val="00FB1E54"/>
    <w:rsid w:val="00FB1F5C"/>
    <w:rsid w:val="00FB23EC"/>
    <w:rsid w:val="00FB2721"/>
    <w:rsid w:val="00FB3443"/>
    <w:rsid w:val="00FB34E5"/>
    <w:rsid w:val="00FB3826"/>
    <w:rsid w:val="00FB3C47"/>
    <w:rsid w:val="00FB4756"/>
    <w:rsid w:val="00FB4B57"/>
    <w:rsid w:val="00FB4F7B"/>
    <w:rsid w:val="00FB544F"/>
    <w:rsid w:val="00FB57B8"/>
    <w:rsid w:val="00FB5A7F"/>
    <w:rsid w:val="00FB5AF3"/>
    <w:rsid w:val="00FB5D72"/>
    <w:rsid w:val="00FB5F2F"/>
    <w:rsid w:val="00FB6089"/>
    <w:rsid w:val="00FB6688"/>
    <w:rsid w:val="00FB6912"/>
    <w:rsid w:val="00FB695D"/>
    <w:rsid w:val="00FB6D48"/>
    <w:rsid w:val="00FB7E05"/>
    <w:rsid w:val="00FC002B"/>
    <w:rsid w:val="00FC0046"/>
    <w:rsid w:val="00FC0438"/>
    <w:rsid w:val="00FC06E4"/>
    <w:rsid w:val="00FC091C"/>
    <w:rsid w:val="00FC108B"/>
    <w:rsid w:val="00FC141F"/>
    <w:rsid w:val="00FC1460"/>
    <w:rsid w:val="00FC1DDA"/>
    <w:rsid w:val="00FC1E2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BBB"/>
    <w:rsid w:val="00FC5CBF"/>
    <w:rsid w:val="00FC5F62"/>
    <w:rsid w:val="00FC62E3"/>
    <w:rsid w:val="00FC6A4C"/>
    <w:rsid w:val="00FC6E45"/>
    <w:rsid w:val="00FC7044"/>
    <w:rsid w:val="00FC737E"/>
    <w:rsid w:val="00FC764C"/>
    <w:rsid w:val="00FC7C80"/>
    <w:rsid w:val="00FD00F5"/>
    <w:rsid w:val="00FD04AC"/>
    <w:rsid w:val="00FD0746"/>
    <w:rsid w:val="00FD07C2"/>
    <w:rsid w:val="00FD0951"/>
    <w:rsid w:val="00FD0CFC"/>
    <w:rsid w:val="00FD0F21"/>
    <w:rsid w:val="00FD1099"/>
    <w:rsid w:val="00FD1200"/>
    <w:rsid w:val="00FD1A0A"/>
    <w:rsid w:val="00FD2E11"/>
    <w:rsid w:val="00FD329B"/>
    <w:rsid w:val="00FD3364"/>
    <w:rsid w:val="00FD39CF"/>
    <w:rsid w:val="00FD3D82"/>
    <w:rsid w:val="00FD3D94"/>
    <w:rsid w:val="00FD3F88"/>
    <w:rsid w:val="00FD411E"/>
    <w:rsid w:val="00FD42FC"/>
    <w:rsid w:val="00FD4344"/>
    <w:rsid w:val="00FD46CD"/>
    <w:rsid w:val="00FD46E9"/>
    <w:rsid w:val="00FD4836"/>
    <w:rsid w:val="00FD4A86"/>
    <w:rsid w:val="00FD4EC3"/>
    <w:rsid w:val="00FD5153"/>
    <w:rsid w:val="00FD541C"/>
    <w:rsid w:val="00FD55EE"/>
    <w:rsid w:val="00FD56B8"/>
    <w:rsid w:val="00FD5D09"/>
    <w:rsid w:val="00FD5FB9"/>
    <w:rsid w:val="00FD60E6"/>
    <w:rsid w:val="00FD61A0"/>
    <w:rsid w:val="00FD65FC"/>
    <w:rsid w:val="00FD664D"/>
    <w:rsid w:val="00FD6671"/>
    <w:rsid w:val="00FD6772"/>
    <w:rsid w:val="00FD76FC"/>
    <w:rsid w:val="00FD7BDA"/>
    <w:rsid w:val="00FD7FF8"/>
    <w:rsid w:val="00FE013A"/>
    <w:rsid w:val="00FE02A9"/>
    <w:rsid w:val="00FE09E1"/>
    <w:rsid w:val="00FE0FBC"/>
    <w:rsid w:val="00FE16CA"/>
    <w:rsid w:val="00FE1881"/>
    <w:rsid w:val="00FE1A23"/>
    <w:rsid w:val="00FE1ECC"/>
    <w:rsid w:val="00FE24D9"/>
    <w:rsid w:val="00FE24E3"/>
    <w:rsid w:val="00FE2C75"/>
    <w:rsid w:val="00FE329E"/>
    <w:rsid w:val="00FE3542"/>
    <w:rsid w:val="00FE377A"/>
    <w:rsid w:val="00FE388F"/>
    <w:rsid w:val="00FE38FF"/>
    <w:rsid w:val="00FE3991"/>
    <w:rsid w:val="00FE3E3D"/>
    <w:rsid w:val="00FE3E73"/>
    <w:rsid w:val="00FE3F2E"/>
    <w:rsid w:val="00FE4376"/>
    <w:rsid w:val="00FE48DB"/>
    <w:rsid w:val="00FE48E7"/>
    <w:rsid w:val="00FE5928"/>
    <w:rsid w:val="00FE5CF2"/>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AB"/>
    <w:rsid w:val="00FF51F7"/>
    <w:rsid w:val="00FF5493"/>
    <w:rsid w:val="00FF56B8"/>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6">
    <w:name w:val="heading 6"/>
    <w:basedOn w:val="a0"/>
    <w:next w:val="a0"/>
    <w:link w:val="6Char"/>
    <w:uiPriority w:val="9"/>
    <w:unhideWhenUsed/>
    <w:qFormat/>
    <w:rsid w:val="00654845"/>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1C759A"/>
    <w:pPr>
      <w:overflowPunct w:val="0"/>
      <w:autoSpaceDE w:val="0"/>
      <w:autoSpaceDN w:val="0"/>
      <w:adjustRightInd w:val="0"/>
      <w:spacing w:before="120" w:after="120"/>
      <w:jc w:val="both"/>
      <w:textAlignment w:val="baseline"/>
    </w:pPr>
    <w:rPr>
      <w:rFonts w:ascii="Times New Roman" w:eastAsia="Times New Roman" w:hAnsi="Times New Roman" w:cs="Times New Roman"/>
      <w:sz w:val="22"/>
      <w:szCs w:val="20"/>
      <w:lang w:eastAsia="en-US"/>
    </w:rPr>
  </w:style>
  <w:style w:type="character" w:customStyle="1" w:styleId="3GPPTextChar">
    <w:name w:val="3GPP Text Char"/>
    <w:link w:val="3GPPText"/>
    <w:qFormat/>
    <w:rsid w:val="001C759A"/>
    <w:rPr>
      <w:rFonts w:ascii="Times New Roman" w:eastAsia="Times New Roma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1"/>
    <w:link w:val="6"/>
    <w:uiPriority w:val="9"/>
    <w:rsid w:val="00654845"/>
    <w:rPr>
      <w:rFonts w:ascii="굴림" w:eastAsia="굴림" w:hAnsi="굴림" w:cs="굴림"/>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9</Pages>
  <Words>3594</Words>
  <Characters>20487</Characters>
  <Application>Microsoft Office Word</Application>
  <DocSecurity>0</DocSecurity>
  <Lines>170</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2040</cp:revision>
  <dcterms:created xsi:type="dcterms:W3CDTF">2024-08-09T09:02:00Z</dcterms:created>
  <dcterms:modified xsi:type="dcterms:W3CDTF">2025-08-14T13:58:00Z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